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DF" w:rsidRPr="00AC1FDF" w:rsidRDefault="00AC1FDF" w:rsidP="00AC1FDF">
      <w:pPr>
        <w:spacing w:after="0" w:line="450" w:lineRule="atLeast"/>
        <w:textAlignment w:val="baseline"/>
        <w:outlineLvl w:val="0"/>
        <w:rPr>
          <w:rFonts w:ascii="Arial" w:eastAsia="Times New Roman" w:hAnsi="Arial" w:cs="Arial"/>
          <w:color w:val="444444"/>
          <w:kern w:val="36"/>
          <w:sz w:val="39"/>
          <w:szCs w:val="39"/>
          <w:lang w:eastAsia="ru-RU"/>
        </w:rPr>
      </w:pPr>
      <w:r w:rsidRPr="00AC1FDF">
        <w:rPr>
          <w:rFonts w:ascii="Arial" w:eastAsia="Times New Roman" w:hAnsi="Arial" w:cs="Arial"/>
          <w:color w:val="444444"/>
          <w:kern w:val="36"/>
          <w:sz w:val="39"/>
          <w:szCs w:val="39"/>
          <w:lang w:eastAsia="ru-RU"/>
        </w:rPr>
        <w:t>Қазақстан Республикасында мектепке дейінгі тәрбие мен оқытудың үлгілік оқу жоспарларын бекіту туралы</w:t>
      </w:r>
    </w:p>
    <w:p w:rsidR="00AC1FDF" w:rsidRPr="00AC1FDF" w:rsidRDefault="00AC1FDF" w:rsidP="00AC1FDF">
      <w:pPr>
        <w:spacing w:before="120" w:after="0" w:line="285" w:lineRule="atLeast"/>
        <w:textAlignment w:val="baseline"/>
        <w:rPr>
          <w:rFonts w:ascii="Arial" w:eastAsia="Times New Roman" w:hAnsi="Arial" w:cs="Arial"/>
          <w:color w:val="666666"/>
          <w:spacing w:val="2"/>
          <w:sz w:val="20"/>
          <w:szCs w:val="20"/>
          <w:lang w:eastAsia="ru-RU"/>
        </w:rPr>
      </w:pPr>
      <w:r w:rsidRPr="00AC1FDF">
        <w:rPr>
          <w:rFonts w:ascii="Arial" w:eastAsia="Times New Roman" w:hAnsi="Arial" w:cs="Arial"/>
          <w:color w:val="666666"/>
          <w:spacing w:val="2"/>
          <w:sz w:val="20"/>
          <w:szCs w:val="20"/>
          <w:lang w:eastAsia="ru-RU"/>
        </w:rPr>
        <w:t>Қазақстан Республикасы Білім және ғылым министрінің 2012 жылғы 20 желтоқсандағы № 557 Бұйрығы. Қазақстан Республикасының Әділет министрлігінде 2013 жылы 17 қаңтарда № 8275 тіркелді.</w:t>
      </w:r>
    </w:p>
    <w:p w:rsidR="00AC1FDF" w:rsidRPr="00AC1FDF" w:rsidRDefault="00AC1FDF" w:rsidP="00AC1FDF">
      <w:pPr>
        <w:spacing w:after="0" w:line="285" w:lineRule="atLeast"/>
        <w:textAlignment w:val="baseline"/>
        <w:rPr>
          <w:rFonts w:ascii="Courier New" w:eastAsia="Times New Roman" w:hAnsi="Courier New" w:cs="Courier New"/>
          <w:color w:val="FF0000"/>
          <w:spacing w:val="2"/>
          <w:sz w:val="20"/>
          <w:szCs w:val="20"/>
          <w:lang w:eastAsia="ru-RU"/>
        </w:rPr>
      </w:pPr>
      <w:bookmarkStart w:id="0" w:name="_GoBack"/>
      <w:bookmarkEnd w:id="0"/>
      <w:r w:rsidRPr="00AC1FDF">
        <w:rPr>
          <w:rFonts w:ascii="Courier New" w:eastAsia="Times New Roman" w:hAnsi="Courier New" w:cs="Courier New"/>
          <w:color w:val="FF0000"/>
          <w:spacing w:val="2"/>
          <w:sz w:val="20"/>
          <w:szCs w:val="20"/>
          <w:lang w:eastAsia="ru-RU"/>
        </w:rPr>
        <w:t>      Ескерту. Бұйрықтың тақырыбы жаңа редакцияда - ҚР Білім және ғылым министрінің 04.12.2015 </w:t>
      </w:r>
      <w:hyperlink r:id="rId5" w:anchor="z3" w:history="1">
        <w:r w:rsidRPr="00AC1FDF">
          <w:rPr>
            <w:rFonts w:ascii="Courier New" w:eastAsia="Times New Roman" w:hAnsi="Courier New" w:cs="Courier New"/>
            <w:color w:val="073A5E"/>
            <w:spacing w:val="2"/>
            <w:sz w:val="20"/>
            <w:szCs w:val="20"/>
            <w:u w:val="single"/>
            <w:lang w:eastAsia="ru-RU"/>
          </w:rPr>
          <w:t>№ 676</w:t>
        </w:r>
      </w:hyperlink>
      <w:r w:rsidRPr="00AC1FD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AC1FDF" w:rsidRPr="00AC1FDF" w:rsidRDefault="00AC1FDF" w:rsidP="00AC1FDF">
      <w:pPr>
        <w:spacing w:after="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"Білім туралы" Қазақстан Республикасының 2007 жылғы 27 шілдедегі Заңының 5-бабының </w:t>
      </w:r>
      <w:hyperlink r:id="rId6" w:anchor="z197" w:history="1">
        <w:r w:rsidRPr="00AC1FDF">
          <w:rPr>
            <w:rFonts w:ascii="Courier New" w:eastAsia="Times New Roman" w:hAnsi="Courier New" w:cs="Courier New"/>
            <w:color w:val="073A5E"/>
            <w:spacing w:val="2"/>
            <w:sz w:val="20"/>
            <w:szCs w:val="20"/>
            <w:u w:val="single"/>
            <w:lang w:eastAsia="ru-RU"/>
          </w:rPr>
          <w:t>6) тармақшасына</w:t>
        </w:r>
      </w:hyperlink>
      <w:r w:rsidRPr="00AC1FDF">
        <w:rPr>
          <w:rFonts w:ascii="Courier New" w:eastAsia="Times New Roman" w:hAnsi="Courier New" w:cs="Courier New"/>
          <w:color w:val="000000"/>
          <w:spacing w:val="2"/>
          <w:sz w:val="20"/>
          <w:szCs w:val="20"/>
          <w:lang w:eastAsia="ru-RU"/>
        </w:rPr>
        <w:t>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жалпыға міндетті </w:t>
      </w:r>
      <w:hyperlink r:id="rId7" w:anchor="z2" w:history="1">
        <w:r w:rsidRPr="00AC1FDF">
          <w:rPr>
            <w:rFonts w:ascii="Courier New" w:eastAsia="Times New Roman" w:hAnsi="Courier New" w:cs="Courier New"/>
            <w:color w:val="073A5E"/>
            <w:spacing w:val="2"/>
            <w:sz w:val="20"/>
            <w:szCs w:val="20"/>
            <w:u w:val="single"/>
            <w:lang w:eastAsia="ru-RU"/>
          </w:rPr>
          <w:t>стандартын</w:t>
        </w:r>
      </w:hyperlink>
      <w:r w:rsidRPr="00AC1FDF">
        <w:rPr>
          <w:rFonts w:ascii="Courier New" w:eastAsia="Times New Roman" w:hAnsi="Courier New" w:cs="Courier New"/>
          <w:color w:val="000000"/>
          <w:spacing w:val="2"/>
          <w:sz w:val="20"/>
          <w:szCs w:val="20"/>
          <w:lang w:eastAsia="ru-RU"/>
        </w:rPr>
        <w:t> іске асыру мақсатында </w:t>
      </w:r>
      <w:r w:rsidRPr="00AC1FDF">
        <w:rPr>
          <w:rFonts w:ascii="Courier New" w:eastAsia="Times New Roman" w:hAnsi="Courier New" w:cs="Courier New"/>
          <w:b/>
          <w:bCs/>
          <w:color w:val="000000"/>
          <w:spacing w:val="2"/>
          <w:sz w:val="20"/>
          <w:szCs w:val="20"/>
          <w:bdr w:val="none" w:sz="0" w:space="0" w:color="auto" w:frame="1"/>
          <w:lang w:eastAsia="ru-RU"/>
        </w:rPr>
        <w:t>БҰЙЫРАМЫН:</w:t>
      </w:r>
    </w:p>
    <w:p w:rsidR="00AC1FDF" w:rsidRPr="00AC1FDF" w:rsidRDefault="00AC1FDF" w:rsidP="00AC1FDF">
      <w:pPr>
        <w:spacing w:after="0"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FF0000"/>
          <w:sz w:val="20"/>
          <w:szCs w:val="20"/>
          <w:bdr w:val="none" w:sz="0" w:space="0" w:color="auto" w:frame="1"/>
          <w:lang w:eastAsia="ru-RU"/>
        </w:rPr>
        <w:t>      Ескерту. Кіріспе жаңа редакцияда – ҚР Білім және ғылым министрінің 12.05.2020 </w:t>
      </w:r>
      <w:hyperlink r:id="rId8" w:anchor="z3" w:history="1">
        <w:r w:rsidRPr="00AC1FDF">
          <w:rPr>
            <w:rFonts w:ascii="Arial" w:eastAsia="Times New Roman" w:hAnsi="Arial" w:cs="Arial"/>
            <w:color w:val="073A5E"/>
            <w:sz w:val="20"/>
            <w:szCs w:val="20"/>
            <w:u w:val="single"/>
            <w:lang w:eastAsia="ru-RU"/>
          </w:rPr>
          <w:t>№ 195</w:t>
        </w:r>
      </w:hyperlink>
      <w:r w:rsidRPr="00AC1FD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AC1FDF">
        <w:rPr>
          <w:rFonts w:ascii="Arial" w:eastAsia="Times New Roman" w:hAnsi="Arial" w:cs="Arial"/>
          <w:color w:val="444444"/>
          <w:sz w:val="20"/>
          <w:szCs w:val="20"/>
          <w:lang w:eastAsia="ru-RU"/>
        </w:rPr>
        <w:br/>
      </w:r>
      <w:bookmarkStart w:id="1" w:name="z2"/>
      <w:bookmarkEnd w:id="1"/>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1. Мыналар:</w:t>
      </w:r>
    </w:p>
    <w:p w:rsidR="00AC1FDF" w:rsidRPr="00AC1FDF" w:rsidRDefault="00AC1FDF" w:rsidP="00AC1FDF">
      <w:pPr>
        <w:spacing w:after="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1) осы бұйрыққа </w:t>
      </w:r>
      <w:hyperlink r:id="rId9" w:anchor="z10" w:history="1">
        <w:r w:rsidRPr="00AC1FDF">
          <w:rPr>
            <w:rFonts w:ascii="Courier New" w:eastAsia="Times New Roman" w:hAnsi="Courier New" w:cs="Courier New"/>
            <w:color w:val="073A5E"/>
            <w:spacing w:val="2"/>
            <w:sz w:val="20"/>
            <w:szCs w:val="20"/>
            <w:u w:val="single"/>
            <w:lang w:eastAsia="ru-RU"/>
          </w:rPr>
          <w:t>1-қосымшаға</w:t>
        </w:r>
      </w:hyperlink>
      <w:r w:rsidRPr="00AC1FDF">
        <w:rPr>
          <w:rFonts w:ascii="Courier New" w:eastAsia="Times New Roman" w:hAnsi="Courier New" w:cs="Courier New"/>
          <w:color w:val="000000"/>
          <w:spacing w:val="2"/>
          <w:sz w:val="20"/>
          <w:szCs w:val="20"/>
          <w:lang w:eastAsia="ru-RU"/>
        </w:rPr>
        <w:t> сәйкес Бөбек жасындағы балаларға арналған мектепке дейінгі тәрбие мен оқытудың үлгілік оқу жоспары;</w:t>
      </w:r>
    </w:p>
    <w:p w:rsidR="00AC1FDF" w:rsidRPr="00AC1FDF" w:rsidRDefault="00AC1FDF" w:rsidP="00AC1FDF">
      <w:pPr>
        <w:spacing w:after="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2) осы бұйрыққа </w:t>
      </w:r>
      <w:hyperlink r:id="rId10" w:anchor="z12" w:history="1">
        <w:r w:rsidRPr="00AC1FDF">
          <w:rPr>
            <w:rFonts w:ascii="Courier New" w:eastAsia="Times New Roman" w:hAnsi="Courier New" w:cs="Courier New"/>
            <w:color w:val="073A5E"/>
            <w:spacing w:val="2"/>
            <w:sz w:val="20"/>
            <w:szCs w:val="20"/>
            <w:u w:val="single"/>
            <w:lang w:eastAsia="ru-RU"/>
          </w:rPr>
          <w:t>2-қосымшаға</w:t>
        </w:r>
      </w:hyperlink>
      <w:r w:rsidRPr="00AC1FDF">
        <w:rPr>
          <w:rFonts w:ascii="Courier New" w:eastAsia="Times New Roman" w:hAnsi="Courier New" w:cs="Courier New"/>
          <w:color w:val="000000"/>
          <w:spacing w:val="2"/>
          <w:sz w:val="20"/>
          <w:szCs w:val="20"/>
          <w:lang w:eastAsia="ru-RU"/>
        </w:rPr>
        <w:t> сәйкес Мектеп жасына дейінгі балаларға арналған мектепке дейінгі тәрбие мен оқытудың үлгілік оқу жоспары;</w:t>
      </w:r>
    </w:p>
    <w:p w:rsidR="00AC1FDF" w:rsidRPr="00AC1FDF" w:rsidRDefault="00AC1FDF" w:rsidP="00AC1FDF">
      <w:pPr>
        <w:spacing w:after="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3) осы бұйрыққа </w:t>
      </w:r>
      <w:hyperlink r:id="rId11" w:anchor="z3" w:history="1">
        <w:r w:rsidRPr="00AC1FDF">
          <w:rPr>
            <w:rFonts w:ascii="Courier New" w:eastAsia="Times New Roman" w:hAnsi="Courier New" w:cs="Courier New"/>
            <w:color w:val="073A5E"/>
            <w:spacing w:val="2"/>
            <w:sz w:val="20"/>
            <w:szCs w:val="20"/>
            <w:u w:val="single"/>
            <w:lang w:eastAsia="ru-RU"/>
          </w:rPr>
          <w:t>3-қосымшаға</w:t>
        </w:r>
      </w:hyperlink>
      <w:r w:rsidRPr="00AC1FDF">
        <w:rPr>
          <w:rFonts w:ascii="Courier New" w:eastAsia="Times New Roman" w:hAnsi="Courier New" w:cs="Courier New"/>
          <w:color w:val="000000"/>
          <w:spacing w:val="2"/>
          <w:sz w:val="20"/>
          <w:szCs w:val="20"/>
          <w:lang w:eastAsia="ru-RU"/>
        </w:rPr>
        <w:t>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rsidR="00AC1FDF" w:rsidRPr="00AC1FDF" w:rsidRDefault="00AC1FDF" w:rsidP="00AC1FDF">
      <w:pPr>
        <w:spacing w:after="0"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FF0000"/>
          <w:sz w:val="20"/>
          <w:szCs w:val="20"/>
          <w:bdr w:val="none" w:sz="0" w:space="0" w:color="auto" w:frame="1"/>
          <w:lang w:eastAsia="ru-RU"/>
        </w:rPr>
        <w:t>      Ескерту. 1-тармақ жаңа редакцияда – ҚР Оқу-ағарту министрінің 09.09.2022 </w:t>
      </w:r>
      <w:hyperlink r:id="rId12" w:anchor="z3" w:history="1">
        <w:r w:rsidRPr="00AC1FDF">
          <w:rPr>
            <w:rFonts w:ascii="Arial" w:eastAsia="Times New Roman" w:hAnsi="Arial" w:cs="Arial"/>
            <w:color w:val="073A5E"/>
            <w:sz w:val="20"/>
            <w:szCs w:val="20"/>
            <w:u w:val="single"/>
            <w:lang w:eastAsia="ru-RU"/>
          </w:rPr>
          <w:t>№ 394</w:t>
        </w:r>
      </w:hyperlink>
      <w:r w:rsidRPr="00AC1FDF">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бұйрығымен.</w:t>
      </w:r>
      <w:r w:rsidRPr="00AC1FDF">
        <w:rPr>
          <w:rFonts w:ascii="Arial" w:eastAsia="Times New Roman" w:hAnsi="Arial" w:cs="Arial"/>
          <w:color w:val="444444"/>
          <w:sz w:val="20"/>
          <w:szCs w:val="20"/>
          <w:lang w:eastAsia="ru-RU"/>
        </w:rPr>
        <w:br/>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2. Мектепке дейінгі және орта білім департаменті (Ж.А. Жонтаева):</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1) осы бұйрықтың белгіленген тәртіппен Қазақстан Республикасы Әділет министрлігінде мемлекеттік тіркелуін қамтамасыз етсін;</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2) мемлекеттік тіркеуден өткеннен кейін осы бұйрықты бұқаралық ақпарат құралдарында жарияласын.</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3. Осы бұйрықтың орындалуын бақылау вице-министр М.А. Әбеновке жүктелсін.</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4. Осы бұйрық 2013 жылғы 1 қыркүйектен бастап қолданысқа енгізіледі және ресми жариялануға жатады.</w:t>
      </w:r>
    </w:p>
    <w:tbl>
      <w:tblPr>
        <w:tblW w:w="13380" w:type="dxa"/>
        <w:tblCellMar>
          <w:left w:w="0" w:type="dxa"/>
          <w:right w:w="0" w:type="dxa"/>
        </w:tblCellMar>
        <w:tblLook w:val="04A0" w:firstRow="1" w:lastRow="0" w:firstColumn="1" w:lastColumn="0" w:noHBand="0" w:noVBand="1"/>
      </w:tblPr>
      <w:tblGrid>
        <w:gridCol w:w="8702"/>
        <w:gridCol w:w="4678"/>
      </w:tblGrid>
      <w:tr w:rsidR="00AC1FDF" w:rsidRPr="00AC1FDF" w:rsidTr="00AC1FDF">
        <w:tc>
          <w:tcPr>
            <w:tcW w:w="6000"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i/>
                <w:iCs/>
                <w:sz w:val="20"/>
                <w:szCs w:val="20"/>
                <w:bdr w:val="none" w:sz="0" w:space="0" w:color="auto" w:frame="1"/>
                <w:lang w:eastAsia="ru-RU"/>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i/>
                <w:iCs/>
                <w:sz w:val="20"/>
                <w:szCs w:val="20"/>
                <w:bdr w:val="none" w:sz="0" w:space="0" w:color="auto" w:frame="1"/>
                <w:lang w:eastAsia="ru-RU"/>
              </w:rPr>
              <w:t>Б. Жұмағұлов</w:t>
            </w:r>
          </w:p>
        </w:tc>
      </w:tr>
    </w:tbl>
    <w:p w:rsidR="00AC1FDF" w:rsidRPr="00AC1FDF" w:rsidRDefault="00AC1FDF" w:rsidP="00AC1FDF">
      <w:pPr>
        <w:spacing w:after="0" w:line="240" w:lineRule="auto"/>
        <w:textAlignment w:val="baseline"/>
        <w:rPr>
          <w:rFonts w:ascii="Arial" w:eastAsia="Times New Roman" w:hAnsi="Arial" w:cs="Arial"/>
          <w:vanish/>
          <w:color w:val="444444"/>
          <w:sz w:val="20"/>
          <w:szCs w:val="20"/>
          <w:lang w:eastAsia="ru-RU"/>
        </w:rPr>
      </w:pPr>
      <w:bookmarkStart w:id="2" w:name="z10"/>
      <w:bookmarkEnd w:id="2"/>
    </w:p>
    <w:tbl>
      <w:tblPr>
        <w:tblW w:w="13380" w:type="dxa"/>
        <w:tblCellMar>
          <w:left w:w="0" w:type="dxa"/>
          <w:right w:w="0" w:type="dxa"/>
        </w:tblCellMar>
        <w:tblLook w:val="04A0" w:firstRow="1" w:lastRow="0" w:firstColumn="1" w:lastColumn="0" w:noHBand="0" w:noVBand="1"/>
      </w:tblPr>
      <w:tblGrid>
        <w:gridCol w:w="8420"/>
        <w:gridCol w:w="4960"/>
      </w:tblGrid>
      <w:tr w:rsidR="00AC1FDF" w:rsidRPr="00AC1FDF" w:rsidTr="00AC1FDF">
        <w:tc>
          <w:tcPr>
            <w:tcW w:w="5805"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jc w:val="center"/>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jc w:val="center"/>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Қазақстан Республикасы</w:t>
            </w:r>
            <w:r w:rsidRPr="00AC1FDF">
              <w:rPr>
                <w:rFonts w:ascii="Times New Roman" w:eastAsia="Times New Roman" w:hAnsi="Times New Roman" w:cs="Times New Roman"/>
                <w:sz w:val="20"/>
                <w:szCs w:val="20"/>
                <w:lang w:eastAsia="ru-RU"/>
              </w:rPr>
              <w:br/>
              <w:t>Білім және ғылым министрінің</w:t>
            </w:r>
            <w:r w:rsidRPr="00AC1FDF">
              <w:rPr>
                <w:rFonts w:ascii="Times New Roman" w:eastAsia="Times New Roman" w:hAnsi="Times New Roman" w:cs="Times New Roman"/>
                <w:sz w:val="20"/>
                <w:szCs w:val="20"/>
                <w:lang w:eastAsia="ru-RU"/>
              </w:rPr>
              <w:br/>
            </w:r>
            <w:r w:rsidRPr="00AC1FDF">
              <w:rPr>
                <w:rFonts w:ascii="Times New Roman" w:eastAsia="Times New Roman" w:hAnsi="Times New Roman" w:cs="Times New Roman"/>
                <w:sz w:val="20"/>
                <w:szCs w:val="20"/>
                <w:lang w:eastAsia="ru-RU"/>
              </w:rPr>
              <w:lastRenderedPageBreak/>
              <w:t>2012 жылғы 20 желтоқсандағы</w:t>
            </w:r>
            <w:r w:rsidRPr="00AC1FDF">
              <w:rPr>
                <w:rFonts w:ascii="Times New Roman" w:eastAsia="Times New Roman" w:hAnsi="Times New Roman" w:cs="Times New Roman"/>
                <w:sz w:val="20"/>
                <w:szCs w:val="20"/>
                <w:lang w:eastAsia="ru-RU"/>
              </w:rPr>
              <w:br/>
              <w:t>№ 557 бұйрығына</w:t>
            </w:r>
            <w:r w:rsidRPr="00AC1FDF">
              <w:rPr>
                <w:rFonts w:ascii="Times New Roman" w:eastAsia="Times New Roman" w:hAnsi="Times New Roman" w:cs="Times New Roman"/>
                <w:sz w:val="20"/>
                <w:szCs w:val="20"/>
                <w:lang w:eastAsia="ru-RU"/>
              </w:rPr>
              <w:br/>
              <w:t>1-қосымша</w:t>
            </w:r>
          </w:p>
        </w:tc>
      </w:tr>
    </w:tbl>
    <w:p w:rsidR="00AC1FDF" w:rsidRPr="00AC1FDF" w:rsidRDefault="00AC1FDF" w:rsidP="00AC1FDF">
      <w:pPr>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3" w:name="z1"/>
      <w:bookmarkEnd w:id="3"/>
      <w:r w:rsidRPr="00AC1FDF">
        <w:rPr>
          <w:rFonts w:ascii="Courier New" w:eastAsia="Times New Roman" w:hAnsi="Courier New" w:cs="Courier New"/>
          <w:color w:val="1E1E1E"/>
          <w:sz w:val="32"/>
          <w:szCs w:val="32"/>
          <w:lang w:eastAsia="ru-RU"/>
        </w:rPr>
        <w:lastRenderedPageBreak/>
        <w:t>Бөбек жасындағы балаларға арналған мектепке дейінгі тәрбие мен оқытудың үлгілік оқу жоспары</w:t>
      </w:r>
    </w:p>
    <w:p w:rsidR="00AC1FDF" w:rsidRPr="00AC1FDF" w:rsidRDefault="00AC1FDF" w:rsidP="00AC1FDF">
      <w:pPr>
        <w:spacing w:after="0" w:line="285" w:lineRule="atLeast"/>
        <w:textAlignment w:val="baseline"/>
        <w:rPr>
          <w:rFonts w:ascii="Courier New" w:eastAsia="Times New Roman" w:hAnsi="Courier New" w:cs="Courier New"/>
          <w:color w:val="FF0000"/>
          <w:spacing w:val="2"/>
          <w:sz w:val="20"/>
          <w:szCs w:val="20"/>
          <w:lang w:eastAsia="ru-RU"/>
        </w:rPr>
      </w:pPr>
      <w:r w:rsidRPr="00AC1FDF">
        <w:rPr>
          <w:rFonts w:ascii="Courier New" w:eastAsia="Times New Roman" w:hAnsi="Courier New" w:cs="Courier New"/>
          <w:color w:val="FF0000"/>
          <w:spacing w:val="2"/>
          <w:sz w:val="20"/>
          <w:szCs w:val="20"/>
          <w:lang w:eastAsia="ru-RU"/>
        </w:rPr>
        <w:t>      Ескерту. 1-қосымша жаңа редакцияда – ҚР Оқу-ағарту министрінің 09.09.2022 </w:t>
      </w:r>
      <w:hyperlink r:id="rId13" w:anchor="z5" w:history="1">
        <w:r w:rsidRPr="00AC1FDF">
          <w:rPr>
            <w:rFonts w:ascii="Courier New" w:eastAsia="Times New Roman" w:hAnsi="Courier New" w:cs="Courier New"/>
            <w:color w:val="073A5E"/>
            <w:spacing w:val="2"/>
            <w:sz w:val="20"/>
            <w:szCs w:val="20"/>
            <w:u w:val="single"/>
            <w:lang w:eastAsia="ru-RU"/>
          </w:rPr>
          <w:t>№ 394</w:t>
        </w:r>
      </w:hyperlink>
      <w:r w:rsidRPr="00AC1FDF">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88"/>
        <w:gridCol w:w="4576"/>
        <w:gridCol w:w="4324"/>
        <w:gridCol w:w="3692"/>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Рет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Ұйымдастырылған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топтары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 және көркем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Сенсорика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Қоршаған ортамен таныстыру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Сурет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Мүсіндеу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Жапсыру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Құрастыру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      *Ұйымдастырылған іс-әрекет - Қазақстан Республикасы Білім және ғылым министрінің міндетін атқарушының 2016 жылғы 12 тамыздағы № 499 </w:t>
      </w:r>
      <w:hyperlink r:id="rId14" w:anchor="z3" w:history="1">
        <w:r w:rsidRPr="00AC1FDF">
          <w:rPr>
            <w:rFonts w:ascii="Courier New" w:eastAsia="Times New Roman" w:hAnsi="Courier New" w:cs="Courier New"/>
            <w:color w:val="073A5E"/>
            <w:spacing w:val="2"/>
            <w:sz w:val="20"/>
            <w:szCs w:val="20"/>
            <w:u w:val="single"/>
            <w:lang w:eastAsia="ru-RU"/>
          </w:rPr>
          <w:t>бұйрығымен</w:t>
        </w:r>
      </w:hyperlink>
      <w:r w:rsidRPr="00AC1FDF">
        <w:rPr>
          <w:rFonts w:ascii="Courier New" w:eastAsia="Times New Roman" w:hAnsi="Courier New" w:cs="Courier New"/>
          <w:color w:val="000000"/>
          <w:spacing w:val="2"/>
          <w:sz w:val="20"/>
          <w:szCs w:val="20"/>
          <w:lang w:eastAsia="ru-RU"/>
        </w:rPr>
        <w:t>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Бөбек жасындағы балалардың жас ерекшеліктерін ескере отырып, күні бойы балалардың физикалық белсенділігіне уақыт бөлінеді.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Көру қабілетінің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5591"/>
        <w:gridCol w:w="4050"/>
        <w:gridCol w:w="3466"/>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және зияткерлік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Көру қабілеті**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Кеңістікте бағдарлай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Әлеуметтік-эмоционалды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Әлеуметтік-тұрмыстық бағдар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      **** Арнайы түзетуші іс-әрекетті арнайы педагог (тифлопедагог) түзете қолдауды қажет ететін балалармен шағын топтарда немесе жеке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Есту қабілетінің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6043"/>
        <w:gridCol w:w="3799"/>
        <w:gridCol w:w="3265"/>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Есту арқылы қабылдау мен айтуды қалыптастыруды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Әлеуметтік-эмоционалды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Әлеуметтік-тұрмыстық бағдар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****Арнайы түзетуші іс-әрекет ым-ишараға сүйене отырып, 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*Арнайы педагог (сурдопедагог) шағын топта немесе түзете қолдауды қажет ететін балалармен жеке-жеке жүргізеді; естімейтін балалар үшін ымдау тілін қалыптастыру бойынша іс-әрекет өткізіледі.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Тірек-қозғалыс аппаратында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5383"/>
        <w:gridCol w:w="4166"/>
        <w:gridCol w:w="3558"/>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Физикалық қасиеттерді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Емдік дене тәрбиесі (суда немесе құрылықта)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Түзету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Түзетуді қажет ететін балалармен шағын топтарда арнайы педагогтер (дефектолог, логопед), емдік дене тәрбиесі нұсқаушысы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*Түзету жұмысын түзетуді қажет ететін балалармен шағын топтарда арнайы педагогтер (дефектолог, логопед)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Сөйлеу тілінің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0"/>
        <w:gridCol w:w="4583"/>
        <w:gridCol w:w="4583"/>
        <w:gridCol w:w="3914"/>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Дыбыстап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*Арнайы педагог (логопед) жаппай немесе шағын топта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Психикалық дамуы тежелген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5455"/>
        <w:gridCol w:w="4126"/>
        <w:gridCol w:w="3526"/>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іс-әрекетінің кемшіліктерін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Қоршаған ортамен танысу және 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Сенсорика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Түзету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****Арнайы түзету іс-әрекетін (шағын топтық) арнайы педагог (дефектолог) түзетуді қажет ететін балалармен шағын топта немесе жеке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Зиятында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5600"/>
        <w:gridCol w:w="4045"/>
        <w:gridCol w:w="3462"/>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және зияткерлік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Ойынға үйрету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Ойлауды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Әлеуметтік-эмоционалды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Қоршаған ортамен таныстыру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Түзету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lastRenderedPageBreak/>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Арнайы педагог (дефектолог) түзетуді қажет ететін балалармен шағын топта немесе жеке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Күрделі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7659"/>
        <w:gridCol w:w="2901"/>
        <w:gridCol w:w="2546"/>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ерте жас тобы (1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кіші топ (2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бес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бес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Ымдау, дактильді-жанаспалы сөйлеуді қалыптастыру (көру және есту қабілетінің аралас бұзылуымен)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Символдар, суреттер-заттардың көмегімен коммуникацияны қалыптастыру (сөйлемейтін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 (дыбыстық сөйлеуді меңгеру мүмкіндігі бар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және зияткерлік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Сенсорика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Кеңістікте бағдарлай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Әлеуметтік-эмоционалды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Тамақтану және мінез-құлыққа байланысты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Киіну және киімді күту дағдыларын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*Коммуникативтік дағдыларды дамытуда біріктірілген бұзылыстардың түріне байланысты жұмыстың келесі түрлерінің бірі таңдалады: дактильді-</w:t>
      </w:r>
      <w:r w:rsidRPr="00AC1FDF">
        <w:rPr>
          <w:rFonts w:ascii="Courier New" w:eastAsia="Times New Roman" w:hAnsi="Courier New" w:cs="Courier New"/>
          <w:color w:val="000000"/>
          <w:spacing w:val="2"/>
          <w:sz w:val="20"/>
          <w:szCs w:val="20"/>
          <w:lang w:eastAsia="ru-RU"/>
        </w:rPr>
        <w:lastRenderedPageBreak/>
        <w:t>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p w:rsidR="00AC1FDF" w:rsidRPr="00AC1FDF" w:rsidRDefault="00AC1FDF" w:rsidP="00AC1FDF">
      <w:pPr>
        <w:spacing w:after="0"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FF0000"/>
          <w:sz w:val="20"/>
          <w:szCs w:val="20"/>
          <w:bdr w:val="none" w:sz="0" w:space="0" w:color="auto" w:frame="1"/>
          <w:lang w:eastAsia="ru-RU"/>
        </w:rPr>
        <w:t>     </w:t>
      </w:r>
      <w:r w:rsidRPr="00AC1FDF">
        <w:rPr>
          <w:rFonts w:ascii="Arial" w:eastAsia="Times New Roman" w:hAnsi="Arial" w:cs="Arial"/>
          <w:color w:val="444444"/>
          <w:sz w:val="20"/>
          <w:szCs w:val="20"/>
          <w:lang w:eastAsia="ru-RU"/>
        </w:rPr>
        <w:br/>
      </w:r>
      <w:bookmarkStart w:id="4" w:name="z12"/>
      <w:bookmarkEnd w:id="4"/>
    </w:p>
    <w:tbl>
      <w:tblPr>
        <w:tblW w:w="13380" w:type="dxa"/>
        <w:tblCellMar>
          <w:left w:w="0" w:type="dxa"/>
          <w:right w:w="0" w:type="dxa"/>
        </w:tblCellMar>
        <w:tblLook w:val="04A0" w:firstRow="1" w:lastRow="0" w:firstColumn="1" w:lastColumn="0" w:noHBand="0" w:noVBand="1"/>
      </w:tblPr>
      <w:tblGrid>
        <w:gridCol w:w="8420"/>
        <w:gridCol w:w="4960"/>
      </w:tblGrid>
      <w:tr w:rsidR="00AC1FDF" w:rsidRPr="00AC1FDF" w:rsidTr="00AC1FDF">
        <w:tc>
          <w:tcPr>
            <w:tcW w:w="5805"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jc w:val="center"/>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jc w:val="center"/>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Қазақстан Республикасы</w:t>
            </w:r>
            <w:r w:rsidRPr="00AC1FDF">
              <w:rPr>
                <w:rFonts w:ascii="Times New Roman" w:eastAsia="Times New Roman" w:hAnsi="Times New Roman" w:cs="Times New Roman"/>
                <w:sz w:val="20"/>
                <w:szCs w:val="20"/>
                <w:lang w:eastAsia="ru-RU"/>
              </w:rPr>
              <w:br/>
              <w:t>Білім және ғылым министрінің</w:t>
            </w:r>
            <w:r w:rsidRPr="00AC1FDF">
              <w:rPr>
                <w:rFonts w:ascii="Times New Roman" w:eastAsia="Times New Roman" w:hAnsi="Times New Roman" w:cs="Times New Roman"/>
                <w:sz w:val="20"/>
                <w:szCs w:val="20"/>
                <w:lang w:eastAsia="ru-RU"/>
              </w:rPr>
              <w:br/>
              <w:t>2012 жылғы 20 желтоқсандағы</w:t>
            </w:r>
            <w:r w:rsidRPr="00AC1FDF">
              <w:rPr>
                <w:rFonts w:ascii="Times New Roman" w:eastAsia="Times New Roman" w:hAnsi="Times New Roman" w:cs="Times New Roman"/>
                <w:sz w:val="20"/>
                <w:szCs w:val="20"/>
                <w:lang w:eastAsia="ru-RU"/>
              </w:rPr>
              <w:br/>
              <w:t>№ 557 бұйрығына</w:t>
            </w:r>
            <w:r w:rsidRPr="00AC1FDF">
              <w:rPr>
                <w:rFonts w:ascii="Times New Roman" w:eastAsia="Times New Roman" w:hAnsi="Times New Roman" w:cs="Times New Roman"/>
                <w:sz w:val="20"/>
                <w:szCs w:val="20"/>
                <w:lang w:eastAsia="ru-RU"/>
              </w:rPr>
              <w:br/>
              <w:t>2-қосымша</w:t>
            </w:r>
          </w:p>
        </w:tc>
      </w:tr>
    </w:tbl>
    <w:p w:rsidR="00AC1FDF" w:rsidRPr="00AC1FDF" w:rsidRDefault="00AC1FDF" w:rsidP="00AC1FD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C1FDF">
        <w:rPr>
          <w:rFonts w:ascii="Courier New" w:eastAsia="Times New Roman" w:hAnsi="Courier New" w:cs="Courier New"/>
          <w:color w:val="1E1E1E"/>
          <w:sz w:val="32"/>
          <w:szCs w:val="32"/>
          <w:lang w:eastAsia="ru-RU"/>
        </w:rPr>
        <w:t>Мектеп жасына дейінгі балаларға арналған мектепке дейінгі тәрбие мен оқытудың үлгілік оқу жоспары</w:t>
      </w:r>
    </w:p>
    <w:p w:rsidR="00AC1FDF" w:rsidRPr="00AC1FDF" w:rsidRDefault="00AC1FDF" w:rsidP="00AC1FDF">
      <w:pPr>
        <w:spacing w:after="0" w:line="285" w:lineRule="atLeast"/>
        <w:textAlignment w:val="baseline"/>
        <w:rPr>
          <w:rFonts w:ascii="Courier New" w:eastAsia="Times New Roman" w:hAnsi="Courier New" w:cs="Courier New"/>
          <w:color w:val="FF0000"/>
          <w:spacing w:val="2"/>
          <w:sz w:val="20"/>
          <w:szCs w:val="20"/>
          <w:lang w:eastAsia="ru-RU"/>
        </w:rPr>
      </w:pPr>
      <w:r w:rsidRPr="00AC1FDF">
        <w:rPr>
          <w:rFonts w:ascii="Courier New" w:eastAsia="Times New Roman" w:hAnsi="Courier New" w:cs="Courier New"/>
          <w:color w:val="FF0000"/>
          <w:spacing w:val="2"/>
          <w:sz w:val="20"/>
          <w:szCs w:val="20"/>
          <w:lang w:eastAsia="ru-RU"/>
        </w:rPr>
        <w:t>      Ескерту. 2-қосымшамен толықтырылды – ҚР Білім және ғылым министрінің м.а. 10.10.2018 </w:t>
      </w:r>
      <w:hyperlink r:id="rId15" w:anchor="z9" w:history="1">
        <w:r w:rsidRPr="00AC1FDF">
          <w:rPr>
            <w:rFonts w:ascii="Courier New" w:eastAsia="Times New Roman" w:hAnsi="Courier New" w:cs="Courier New"/>
            <w:color w:val="073A5E"/>
            <w:spacing w:val="2"/>
            <w:sz w:val="20"/>
            <w:szCs w:val="20"/>
            <w:u w:val="single"/>
            <w:lang w:eastAsia="ru-RU"/>
          </w:rPr>
          <w:t>№ 556</w:t>
        </w:r>
      </w:hyperlink>
      <w:r w:rsidRPr="00AC1FD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жаңа редакцияда – ҚР Оқу-ағарту министрінің 09.09.2022 </w:t>
      </w:r>
      <w:hyperlink r:id="rId16" w:anchor="z5" w:history="1">
        <w:r w:rsidRPr="00AC1FDF">
          <w:rPr>
            <w:rFonts w:ascii="Courier New" w:eastAsia="Times New Roman" w:hAnsi="Courier New" w:cs="Courier New"/>
            <w:color w:val="073A5E"/>
            <w:spacing w:val="2"/>
            <w:sz w:val="20"/>
            <w:szCs w:val="20"/>
            <w:u w:val="single"/>
            <w:lang w:eastAsia="ru-RU"/>
          </w:rPr>
          <w:t>№ 394</w:t>
        </w:r>
      </w:hyperlink>
      <w:r w:rsidRPr="00AC1FDF">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88"/>
        <w:gridCol w:w="4576"/>
        <w:gridCol w:w="4071"/>
        <w:gridCol w:w="3945"/>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Рет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Ұйымдастырылған іс-әрекет*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топтары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 және көркем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Қазақ тілі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Математика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Қоршаған ортамен таныстыру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Сурет салу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Мүсіндеу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Жапсыру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Құрастыру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Ұйымдастырылған іс-әрекет - Қазақстан Республикасы Білім және ғылым министрінің міндетін атқарушының 2016 жылғы 12 тамыздағы № 499 </w:t>
      </w:r>
      <w:hyperlink r:id="rId17" w:anchor="z3" w:history="1">
        <w:r w:rsidRPr="00AC1FDF">
          <w:rPr>
            <w:rFonts w:ascii="Courier New" w:eastAsia="Times New Roman" w:hAnsi="Courier New" w:cs="Courier New"/>
            <w:color w:val="073A5E"/>
            <w:spacing w:val="2"/>
            <w:sz w:val="20"/>
            <w:szCs w:val="20"/>
            <w:u w:val="single"/>
            <w:lang w:eastAsia="ru-RU"/>
          </w:rPr>
          <w:t>бұйрығымен</w:t>
        </w:r>
      </w:hyperlink>
      <w:r w:rsidRPr="00AC1FDF">
        <w:rPr>
          <w:rFonts w:ascii="Courier New" w:eastAsia="Times New Roman" w:hAnsi="Courier New" w:cs="Courier New"/>
          <w:color w:val="000000"/>
          <w:spacing w:val="2"/>
          <w:sz w:val="20"/>
          <w:szCs w:val="20"/>
          <w:lang w:eastAsia="ru-RU"/>
        </w:rPr>
        <w:t>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Мектеп жасына дейінгі балалардың жас ерекшеліктерін ескере отырып, күні бойы балалардың физикалық белсенділігіне уақыт бөлінеді.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xml:space="preserve">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w:t>
      </w:r>
      <w:r w:rsidRPr="00AC1FDF">
        <w:rPr>
          <w:rFonts w:ascii="Courier New" w:eastAsia="Times New Roman" w:hAnsi="Courier New" w:cs="Courier New"/>
          <w:color w:val="000000"/>
          <w:spacing w:val="2"/>
          <w:sz w:val="20"/>
          <w:szCs w:val="20"/>
          <w:lang w:eastAsia="ru-RU"/>
        </w:rPr>
        <w:lastRenderedPageBreak/>
        <w:t>белсенді сөздікті байыту, сөздік нормаларды, мәдениетті қарым-қатынасты игерту ұсынылады.</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Көру қабілетінің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4212"/>
        <w:gridCol w:w="2884"/>
        <w:gridCol w:w="2807"/>
        <w:gridCol w:w="3204"/>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мектепалды топ (5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және зияткерлік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Көру қабілеті*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Кеңістікте бағдарлай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Әлеуметтік-эмоционалды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Әлеуметтік-тұрмыстық бағдар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****Арнайы түзетуші іс-әрекетті арнайы педагог (тифлопедагог) түзете қолдауды қажет ететін балалармен шағын топтарда немесе жеке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*Көзі көрмейтін балалармен көру түйсігін дамытудың орнына сезіну және сипап сезуді дамыту бойынша түзетуші іс-әрекет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түзетуші іс-әрекеттің барлық түрлерінде жүргізіледі.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Есту қабілетінің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4645"/>
        <w:gridCol w:w="2739"/>
        <w:gridCol w:w="2669"/>
        <w:gridCol w:w="3053"/>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мектепалды топ (5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төрт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төрт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Есту арқылы қабылдау мен айтуды қалыптастыруды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Ауызша сөйлеуді дамыту бойынша іс-әрекет құлақ мүкістігінің ауыр дәрежесі бар (IV дәрежелі) балалармен жүргізіледі.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Көркем әдебиетпен таныстыру сюжетті-рөлдік ойынға сүйене отырып жүргізіледі.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*Тіл дамыту бойынша іс-әрекетті арнайы педагог (сурдопедагог) түзете қолдауды қажет ететін балалармен шағын топта немесе жеке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Естімейтін балалар үшін ымдау тілін қалыптастыру бойынша іс-әрекет өткізіледі.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Тірек-қозғалыс аппаратында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3288"/>
        <w:gridCol w:w="3192"/>
        <w:gridCol w:w="3102"/>
        <w:gridCol w:w="3525"/>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мектепалды топ (5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Дене қасиеттерін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төрт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төрт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бес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Емдік дене 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Түзету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      Түзетуді қажет ететін балалармен шағын топтарда арнайы педагогтер (дефектолог, логопед), емдік дене тәрбиесі нұсқаушысы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*Түзетуді қажет ететін балалармен шағын топтарда арнайы педагог (дефектолог),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Сөйлеу тілінің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3533"/>
        <w:gridCol w:w="3110"/>
        <w:gridCol w:w="3024"/>
        <w:gridCol w:w="3440"/>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мектепалды топ (5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төрт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төрт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Дыбыстап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Психикалық дамуы тежелген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4294"/>
        <w:gridCol w:w="2856"/>
        <w:gridCol w:w="2781"/>
        <w:gridCol w:w="3176"/>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мектепалды топ (5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іс-әрекетінің кемшіліктерін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Қоршаған ортамен таныстыру және 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Сенсорика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Түзету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      *****Түзетуді қажет ететін балалармен шағын топтарда арнайы педагог (дефектолог),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Зиятында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4306"/>
        <w:gridCol w:w="2852"/>
        <w:gridCol w:w="2777"/>
        <w:gridCol w:w="3171"/>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мектепалды топ (5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және зияткерлік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Ойынға үйрету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Ойлауды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Сенсорика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Әлеуметтік-эмоционалды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Қоршаған ортамен таныстыру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Түзету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*****Арнайы педагог (тифлопедагог) түзетуді қажет ететін балалармен шағын топта немесе жеке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*Арнайы педагог (дефектолог) түзетуді қажет ететін балалармен шағын топта немесе жеке жүргізеді.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Күрделі бұзылыстары бар балалар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6009"/>
        <w:gridCol w:w="2285"/>
        <w:gridCol w:w="2234"/>
        <w:gridCol w:w="2579"/>
      </w:tblGrid>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Арнайы түзетуші іс-әрекет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Жас тобы</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ортаңғы топ (3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ересек топ (4 жастағы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мектепалды топ (5 жастағы балалар)</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Коммуникативтік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бес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бес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бес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Ымдау, дактильді-жанаспалы сөйлеуді қалыптастыру (көру және есту қабілетінің аралас бұзылуымен)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Символдар, суреттер-заттардың көмегімен коммуникацияны қалыптастыру (сөйлемейтін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 (дыбыстық сөйлеуді меңгеру мүмкіндігі бар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және зияткерлік дағдыларды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Сенсорика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Кеңістікте бағдарлай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Әлеуметтік-эмоционалды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екі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үш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Тамақтану және мінез-құлыққа байланысты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Киіну және киімді күту дағдыларын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Үй еңбегі және басқа жағдайларда мінез-құлыққа байланысты дағдыларды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аптасына бір рет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13380" w:type="dxa"/>
        <w:tblCellMar>
          <w:left w:w="0" w:type="dxa"/>
          <w:right w:w="0" w:type="dxa"/>
        </w:tblCellMar>
        <w:tblLook w:val="04A0" w:firstRow="1" w:lastRow="0" w:firstColumn="1" w:lastColumn="0" w:noHBand="0" w:noVBand="1"/>
      </w:tblPr>
      <w:tblGrid>
        <w:gridCol w:w="8420"/>
        <w:gridCol w:w="4960"/>
      </w:tblGrid>
      <w:tr w:rsidR="00AC1FDF" w:rsidRPr="00AC1FDF" w:rsidTr="00AC1FDF">
        <w:tc>
          <w:tcPr>
            <w:tcW w:w="5805"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jc w:val="center"/>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1FDF" w:rsidRPr="00AC1FDF" w:rsidRDefault="00AC1FDF" w:rsidP="00AC1FDF">
            <w:pPr>
              <w:spacing w:after="0" w:line="240" w:lineRule="auto"/>
              <w:jc w:val="center"/>
              <w:rPr>
                <w:rFonts w:ascii="Times New Roman" w:eastAsia="Times New Roman" w:hAnsi="Times New Roman" w:cs="Times New Roman"/>
                <w:sz w:val="20"/>
                <w:szCs w:val="20"/>
                <w:lang w:eastAsia="ru-RU"/>
              </w:rPr>
            </w:pPr>
            <w:bookmarkStart w:id="5" w:name="z3"/>
            <w:bookmarkEnd w:id="5"/>
            <w:r w:rsidRPr="00AC1FDF">
              <w:rPr>
                <w:rFonts w:ascii="Times New Roman" w:eastAsia="Times New Roman" w:hAnsi="Times New Roman" w:cs="Times New Roman"/>
                <w:sz w:val="20"/>
                <w:szCs w:val="20"/>
                <w:lang w:eastAsia="ru-RU"/>
              </w:rPr>
              <w:t>Қазақстан Республикасы</w:t>
            </w:r>
            <w:r w:rsidRPr="00AC1FDF">
              <w:rPr>
                <w:rFonts w:ascii="Times New Roman" w:eastAsia="Times New Roman" w:hAnsi="Times New Roman" w:cs="Times New Roman"/>
                <w:sz w:val="20"/>
                <w:szCs w:val="20"/>
                <w:lang w:eastAsia="ru-RU"/>
              </w:rPr>
              <w:br/>
              <w:t>Білім және ғылым министрінің</w:t>
            </w:r>
            <w:r w:rsidRPr="00AC1FDF">
              <w:rPr>
                <w:rFonts w:ascii="Times New Roman" w:eastAsia="Times New Roman" w:hAnsi="Times New Roman" w:cs="Times New Roman"/>
                <w:sz w:val="20"/>
                <w:szCs w:val="20"/>
                <w:lang w:eastAsia="ru-RU"/>
              </w:rPr>
              <w:br/>
              <w:t>2012 жылғы 20 желтоқсандағы</w:t>
            </w:r>
            <w:r w:rsidRPr="00AC1FDF">
              <w:rPr>
                <w:rFonts w:ascii="Times New Roman" w:eastAsia="Times New Roman" w:hAnsi="Times New Roman" w:cs="Times New Roman"/>
                <w:sz w:val="20"/>
                <w:szCs w:val="20"/>
                <w:lang w:eastAsia="ru-RU"/>
              </w:rPr>
              <w:br/>
              <w:t>№ 557 бұйрығына</w:t>
            </w:r>
            <w:r w:rsidRPr="00AC1FDF">
              <w:rPr>
                <w:rFonts w:ascii="Times New Roman" w:eastAsia="Times New Roman" w:hAnsi="Times New Roman" w:cs="Times New Roman"/>
                <w:sz w:val="20"/>
                <w:szCs w:val="20"/>
                <w:lang w:eastAsia="ru-RU"/>
              </w:rPr>
              <w:br/>
              <w:t>3-қосымша</w:t>
            </w:r>
          </w:p>
        </w:tc>
      </w:tr>
    </w:tbl>
    <w:p w:rsidR="00AC1FDF" w:rsidRPr="00AC1FDF" w:rsidRDefault="00AC1FDF" w:rsidP="00AC1FDF">
      <w:pPr>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6" w:name="z4"/>
      <w:bookmarkEnd w:id="6"/>
      <w:r w:rsidRPr="00AC1FDF">
        <w:rPr>
          <w:rFonts w:ascii="Courier New" w:eastAsia="Times New Roman" w:hAnsi="Courier New" w:cs="Courier New"/>
          <w:color w:val="1E1E1E"/>
          <w:sz w:val="32"/>
          <w:szCs w:val="32"/>
          <w:lang w:eastAsia="ru-RU"/>
        </w:rPr>
        <w:t>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p w:rsidR="00AC1FDF" w:rsidRPr="00AC1FDF" w:rsidRDefault="00AC1FDF" w:rsidP="00AC1FDF">
      <w:pPr>
        <w:spacing w:after="0" w:line="285" w:lineRule="atLeast"/>
        <w:textAlignment w:val="baseline"/>
        <w:rPr>
          <w:rFonts w:ascii="Courier New" w:eastAsia="Times New Roman" w:hAnsi="Courier New" w:cs="Courier New"/>
          <w:color w:val="FF0000"/>
          <w:spacing w:val="2"/>
          <w:sz w:val="20"/>
          <w:szCs w:val="20"/>
          <w:lang w:eastAsia="ru-RU"/>
        </w:rPr>
      </w:pPr>
      <w:r w:rsidRPr="00AC1FDF">
        <w:rPr>
          <w:rFonts w:ascii="Courier New" w:eastAsia="Times New Roman" w:hAnsi="Courier New" w:cs="Courier New"/>
          <w:color w:val="FF0000"/>
          <w:spacing w:val="2"/>
          <w:sz w:val="20"/>
          <w:szCs w:val="20"/>
          <w:lang w:eastAsia="ru-RU"/>
        </w:rPr>
        <w:t>      Ескерту. Бұйрық 3-қосымшамен толықтырылды - ҚР Білім және ғылым министрінің 19.11.2014 </w:t>
      </w:r>
      <w:hyperlink r:id="rId18" w:anchor="z9" w:history="1">
        <w:r w:rsidRPr="00AC1FDF">
          <w:rPr>
            <w:rFonts w:ascii="Courier New" w:eastAsia="Times New Roman" w:hAnsi="Courier New" w:cs="Courier New"/>
            <w:color w:val="073A5E"/>
            <w:spacing w:val="2"/>
            <w:sz w:val="20"/>
            <w:szCs w:val="20"/>
            <w:u w:val="single"/>
            <w:lang w:eastAsia="ru-RU"/>
          </w:rPr>
          <w:t>№ 479</w:t>
        </w:r>
      </w:hyperlink>
      <w:r w:rsidRPr="00AC1FDF">
        <w:rPr>
          <w:rFonts w:ascii="Courier New" w:eastAsia="Times New Roman" w:hAnsi="Courier New" w:cs="Courier New"/>
          <w:color w:val="FF0000"/>
          <w:spacing w:val="2"/>
          <w:sz w:val="20"/>
          <w:szCs w:val="20"/>
          <w:lang w:eastAsia="ru-RU"/>
        </w:rPr>
        <w:t> (алғашқы жарияланған күнінен бастап күнтізбелік он күн өткен соң қолданысққа енгізіледі); жаңа редакцияда – ҚР Оқу-ағарту министрінің 09.09.2022 </w:t>
      </w:r>
      <w:hyperlink r:id="rId19" w:anchor="z5" w:history="1">
        <w:r w:rsidRPr="00AC1FDF">
          <w:rPr>
            <w:rFonts w:ascii="Courier New" w:eastAsia="Times New Roman" w:hAnsi="Courier New" w:cs="Courier New"/>
            <w:color w:val="073A5E"/>
            <w:spacing w:val="2"/>
            <w:sz w:val="20"/>
            <w:szCs w:val="20"/>
            <w:u w:val="single"/>
            <w:lang w:eastAsia="ru-RU"/>
          </w:rPr>
          <w:t>№ 394</w:t>
        </w:r>
      </w:hyperlink>
      <w:r w:rsidRPr="00AC1FDF">
        <w:rPr>
          <w:rFonts w:ascii="Courier New" w:eastAsia="Times New Roman" w:hAnsi="Courier New" w:cs="Courier New"/>
          <w:color w:val="FF0000"/>
          <w:spacing w:val="2"/>
          <w:sz w:val="20"/>
          <w:szCs w:val="20"/>
          <w:lang w:eastAsia="ru-RU"/>
        </w:rPr>
        <w:t> (алғашқы ресми жарияланған күнінен бастап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7490"/>
        <w:gridCol w:w="2360"/>
        <w:gridCol w:w="2891"/>
      </w:tblGrid>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Ұйымдастырылған іс-әрекет*/ Балалардың іс-әрекеті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Аптадағы өткізу жиілігі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Аптадағы нормативтік жүктеме</w:t>
            </w: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 сағат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 сағат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Көркем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 сағат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Қарым-қатынас іс-әрекеті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 сағат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 сағат</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Қарым-қатынас іс-әрекеті, танымдық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Математика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3 сағат</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Танымдық іс-әрекет, зерттеу іс-әрекеті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Қоршаған ортамен таныстыру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 сағат</w:t>
            </w: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Қарым-қатынас іс-әрекеті, танымдық іс-әрекет, зерттеу іс-әрекеті, еңбек іс-әрекеті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Сурет салу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w:t>
            </w:r>
            <w:r w:rsidRPr="00AC1FDF">
              <w:rPr>
                <w:rFonts w:ascii="Courier New" w:eastAsia="Times New Roman" w:hAnsi="Courier New" w:cs="Courier New"/>
                <w:color w:val="000000"/>
                <w:spacing w:val="2"/>
                <w:sz w:val="20"/>
                <w:szCs w:val="20"/>
                <w:lang w:eastAsia="ru-RU"/>
              </w:rPr>
              <w:br/>
              <w:t>1 сағат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Мүсіндеу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Жапсыру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Құрастыру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r>
      <w:tr w:rsidR="00AC1FDF" w:rsidRPr="00AC1FDF" w:rsidTr="00AC1FD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Шығармашылық іс-әрекет, бейнелеу іс-әрекеті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 сағат</w:t>
            </w:r>
          </w:p>
        </w:tc>
      </w:tr>
      <w:tr w:rsidR="00AC1FDF" w:rsidRPr="00AC1FDF" w:rsidTr="00AC1FD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C1FDF" w:rsidRPr="00AC1FDF" w:rsidRDefault="00AC1FDF" w:rsidP="00AC1FD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күн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r>
      <w:tr w:rsidR="00AC1FDF" w:rsidRPr="00AC1FDF" w:rsidTr="00AC1FD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C1FDF" w:rsidRPr="00AC1FDF" w:rsidRDefault="00AC1FDF" w:rsidP="00AC1FD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20 сағат</w:t>
            </w:r>
          </w:p>
          <w:p w:rsidR="00AC1FDF" w:rsidRPr="00AC1FDF" w:rsidRDefault="00AC1FDF" w:rsidP="00AC1FDF">
            <w:pPr>
              <w:spacing w:after="0" w:line="240" w:lineRule="auto"/>
              <w:rPr>
                <w:rFonts w:ascii="Times New Roman" w:eastAsia="Times New Roman" w:hAnsi="Times New Roman" w:cs="Times New Roman"/>
                <w:sz w:val="20"/>
                <w:szCs w:val="20"/>
                <w:lang w:eastAsia="ru-RU"/>
              </w:rPr>
            </w:pPr>
            <w:r w:rsidRPr="00AC1FDF">
              <w:rPr>
                <w:rFonts w:ascii="Times New Roman" w:eastAsia="Times New Roman" w:hAnsi="Times New Roman" w:cs="Times New Roman"/>
                <w:sz w:val="20"/>
                <w:szCs w:val="20"/>
                <w:lang w:eastAsia="ru-RU"/>
              </w:rPr>
              <w:t>Жүктеу</w:t>
            </w:r>
          </w:p>
        </w:tc>
      </w:tr>
    </w:tbl>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Ескерту:</w:t>
      </w:r>
    </w:p>
    <w:p w:rsidR="00AC1FDF" w:rsidRPr="00AC1FDF" w:rsidRDefault="00AC1FDF" w:rsidP="00AC1FDF">
      <w:pPr>
        <w:spacing w:after="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*Ұйымдастырылған іс-әрекет - Қазақстан Республикасы Білім және ғылым министрінің міндетін атқарушының 2016 жылғы 12 тамыздағы № 499 </w:t>
      </w:r>
      <w:hyperlink r:id="rId20" w:anchor="z3" w:history="1">
        <w:r w:rsidRPr="00AC1FDF">
          <w:rPr>
            <w:rFonts w:ascii="Courier New" w:eastAsia="Times New Roman" w:hAnsi="Courier New" w:cs="Courier New"/>
            <w:color w:val="073A5E"/>
            <w:spacing w:val="2"/>
            <w:sz w:val="20"/>
            <w:szCs w:val="20"/>
            <w:u w:val="single"/>
            <w:lang w:eastAsia="ru-RU"/>
          </w:rPr>
          <w:t>бұйрығымен</w:t>
        </w:r>
      </w:hyperlink>
      <w:r w:rsidRPr="00AC1FDF">
        <w:rPr>
          <w:rFonts w:ascii="Courier New" w:eastAsia="Times New Roman" w:hAnsi="Courier New" w:cs="Courier New"/>
          <w:color w:val="000000"/>
          <w:spacing w:val="2"/>
          <w:sz w:val="20"/>
          <w:szCs w:val="20"/>
          <w:lang w:eastAsia="ru-RU"/>
        </w:rPr>
        <w:t>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**Мектеп жасына дейінгі балалардың жас ерекшеліктерін ескере отырып, күні бойы балалардың физикалық белсенділігіне уақыт бөлінеді.</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lastRenderedPageBreak/>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AC1FDF" w:rsidRPr="00AC1FDF" w:rsidRDefault="00AC1FDF" w:rsidP="00AC1FDF">
      <w:pPr>
        <w:spacing w:after="360" w:line="285" w:lineRule="atLeast"/>
        <w:textAlignment w:val="baseline"/>
        <w:rPr>
          <w:rFonts w:ascii="Courier New" w:eastAsia="Times New Roman" w:hAnsi="Courier New" w:cs="Courier New"/>
          <w:color w:val="000000"/>
          <w:spacing w:val="2"/>
          <w:sz w:val="20"/>
          <w:szCs w:val="20"/>
          <w:lang w:eastAsia="ru-RU"/>
        </w:rPr>
      </w:pPr>
      <w:r w:rsidRPr="00AC1FDF">
        <w:rPr>
          <w:rFonts w:ascii="Courier New" w:eastAsia="Times New Roman" w:hAnsi="Courier New" w:cs="Courier New"/>
          <w:color w:val="000000"/>
          <w:spacing w:val="2"/>
          <w:sz w:val="20"/>
          <w:szCs w:val="20"/>
          <w:lang w:eastAsia="ru-RU"/>
        </w:rPr>
        <w:t>      ****Балалардың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rsidR="00AC1FDF" w:rsidRPr="00AC1FDF" w:rsidRDefault="00AC1FDF" w:rsidP="00AC1FDF">
      <w:pPr>
        <w:spacing w:after="0"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Түсініктемелер (0)</w:t>
      </w:r>
    </w:p>
    <w:p w:rsidR="00AC1FDF" w:rsidRPr="00AC1FDF" w:rsidRDefault="00AC1FDF" w:rsidP="00AC1FDF">
      <w:pPr>
        <w:spacing w:after="0"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0</w:t>
      </w:r>
    </w:p>
    <w:p w:rsidR="00AC1FDF" w:rsidRPr="00AC1FDF" w:rsidRDefault="00AC1FDF" w:rsidP="00AC1FDF">
      <w:pPr>
        <w:spacing w:after="0"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0</w:t>
      </w:r>
    </w:p>
    <w:p w:rsidR="00AC1FDF" w:rsidRPr="00AC1FDF" w:rsidRDefault="00AC1FDF" w:rsidP="00AC1FDF">
      <w:pPr>
        <w:spacing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Жазылу</w:t>
      </w:r>
    </w:p>
    <w:p w:rsidR="00AC1FDF" w:rsidRPr="00AC1FDF" w:rsidRDefault="00AC1FDF" w:rsidP="00AC1FDF">
      <w:pPr>
        <w:shd w:val="clear" w:color="auto" w:fill="F1F1F1"/>
        <w:spacing w:after="30" w:line="240" w:lineRule="auto"/>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1</w:t>
      </w:r>
    </w:p>
    <w:p w:rsidR="00AC1FDF" w:rsidRPr="00AC1FDF" w:rsidRDefault="00AC1FDF" w:rsidP="00AC1FDF">
      <w:pPr>
        <w:spacing w:after="0" w:line="285" w:lineRule="atLeast"/>
        <w:textAlignment w:val="baseline"/>
        <w:rPr>
          <w:rFonts w:ascii="Arial" w:eastAsia="Times New Roman" w:hAnsi="Arial" w:cs="Arial"/>
          <w:i/>
          <w:iCs/>
          <w:color w:val="666666"/>
          <w:spacing w:val="2"/>
          <w:sz w:val="20"/>
          <w:szCs w:val="20"/>
          <w:lang w:eastAsia="ru-RU"/>
        </w:rPr>
      </w:pPr>
      <w:r w:rsidRPr="00AC1FDF">
        <w:rPr>
          <w:rFonts w:ascii="Arial" w:eastAsia="Times New Roman" w:hAnsi="Arial" w:cs="Arial"/>
          <w:i/>
          <w:iCs/>
          <w:color w:val="666666"/>
          <w:spacing w:val="2"/>
          <w:sz w:val="20"/>
          <w:szCs w:val="20"/>
          <w:lang w:eastAsia="ru-RU"/>
        </w:rPr>
        <w:t>Егер Сіз беттен қате тапсаңыз, тінтуірмен сөзді немесе фразаны белгілеңіз және Ctrl+Enter пернелер тіркесін басыңыз</w:t>
      </w:r>
    </w:p>
    <w:p w:rsidR="00AC1FDF" w:rsidRPr="00AC1FDF" w:rsidRDefault="00AC1FDF" w:rsidP="00AC1FDF">
      <w:pPr>
        <w:spacing w:after="120" w:line="360" w:lineRule="atLeast"/>
        <w:textAlignment w:val="baseline"/>
        <w:outlineLvl w:val="3"/>
        <w:rPr>
          <w:rFonts w:ascii="Arial" w:eastAsia="Times New Roman" w:hAnsi="Arial" w:cs="Arial"/>
          <w:color w:val="444444"/>
          <w:sz w:val="29"/>
          <w:szCs w:val="29"/>
          <w:lang w:eastAsia="ru-RU"/>
        </w:rPr>
      </w:pPr>
      <w:r w:rsidRPr="00AC1FDF">
        <w:rPr>
          <w:rFonts w:ascii="Arial" w:eastAsia="Times New Roman" w:hAnsi="Arial" w:cs="Arial"/>
          <w:color w:val="444444"/>
          <w:sz w:val="29"/>
          <w:szCs w:val="29"/>
          <w:lang w:eastAsia="ru-RU"/>
        </w:rPr>
        <w:t>Базаның жай-күйі</w:t>
      </w:r>
    </w:p>
    <w:p w:rsidR="00AC1FDF" w:rsidRPr="00AC1FDF" w:rsidRDefault="00AC1FDF" w:rsidP="00AC1FDF">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Барлық құжат: </w:t>
      </w:r>
      <w:r w:rsidRPr="00AC1FDF">
        <w:rPr>
          <w:rFonts w:ascii="Arial" w:eastAsia="Times New Roman" w:hAnsi="Arial" w:cs="Arial"/>
          <w:b/>
          <w:bCs/>
          <w:color w:val="444444"/>
          <w:sz w:val="20"/>
          <w:szCs w:val="20"/>
          <w:bdr w:val="none" w:sz="0" w:space="0" w:color="auto" w:frame="1"/>
          <w:lang w:eastAsia="ru-RU"/>
        </w:rPr>
        <w:t>367178</w:t>
      </w:r>
    </w:p>
    <w:p w:rsidR="00AC1FDF" w:rsidRPr="00AC1FDF" w:rsidRDefault="00AC1FDF" w:rsidP="00AC1FDF">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Қазақ тілінде: </w:t>
      </w:r>
      <w:r w:rsidRPr="00AC1FDF">
        <w:rPr>
          <w:rFonts w:ascii="Arial" w:eastAsia="Times New Roman" w:hAnsi="Arial" w:cs="Arial"/>
          <w:b/>
          <w:bCs/>
          <w:color w:val="444444"/>
          <w:sz w:val="20"/>
          <w:szCs w:val="20"/>
          <w:bdr w:val="none" w:sz="0" w:space="0" w:color="auto" w:frame="1"/>
          <w:lang w:eastAsia="ru-RU"/>
        </w:rPr>
        <w:t>182370</w:t>
      </w:r>
    </w:p>
    <w:p w:rsidR="00AC1FDF" w:rsidRPr="00AC1FDF" w:rsidRDefault="00AC1FDF" w:rsidP="00AC1FDF">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Орыс тілінде: </w:t>
      </w:r>
      <w:r w:rsidRPr="00AC1FDF">
        <w:rPr>
          <w:rFonts w:ascii="Arial" w:eastAsia="Times New Roman" w:hAnsi="Arial" w:cs="Arial"/>
          <w:b/>
          <w:bCs/>
          <w:color w:val="444444"/>
          <w:sz w:val="20"/>
          <w:szCs w:val="20"/>
          <w:bdr w:val="none" w:sz="0" w:space="0" w:color="auto" w:frame="1"/>
          <w:lang w:eastAsia="ru-RU"/>
        </w:rPr>
        <w:t>182669</w:t>
      </w:r>
    </w:p>
    <w:p w:rsidR="00AC1FDF" w:rsidRPr="00AC1FDF" w:rsidRDefault="00AC1FDF" w:rsidP="00AC1FDF">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Ағылшын тілінде: </w:t>
      </w:r>
      <w:r w:rsidRPr="00AC1FDF">
        <w:rPr>
          <w:rFonts w:ascii="Arial" w:eastAsia="Times New Roman" w:hAnsi="Arial" w:cs="Arial"/>
          <w:b/>
          <w:bCs/>
          <w:color w:val="444444"/>
          <w:sz w:val="20"/>
          <w:szCs w:val="20"/>
          <w:bdr w:val="none" w:sz="0" w:space="0" w:color="auto" w:frame="1"/>
          <w:lang w:eastAsia="ru-RU"/>
        </w:rPr>
        <w:t>2138</w:t>
      </w:r>
    </w:p>
    <w:p w:rsidR="00AC1FDF" w:rsidRPr="00AC1FDF" w:rsidRDefault="00AC1FDF" w:rsidP="00AC1FDF">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Жаңартылған күні: </w:t>
      </w:r>
      <w:r w:rsidRPr="00AC1FDF">
        <w:rPr>
          <w:rFonts w:ascii="Arial" w:eastAsia="Times New Roman" w:hAnsi="Arial" w:cs="Arial"/>
          <w:b/>
          <w:bCs/>
          <w:color w:val="444444"/>
          <w:sz w:val="20"/>
          <w:szCs w:val="20"/>
          <w:bdr w:val="none" w:sz="0" w:space="0" w:color="auto" w:frame="1"/>
          <w:lang w:eastAsia="ru-RU"/>
        </w:rPr>
        <w:t>26.07.2023</w:t>
      </w:r>
    </w:p>
    <w:p w:rsidR="00AC1FDF" w:rsidRPr="00AC1FDF" w:rsidRDefault="00AC1FDF" w:rsidP="00AC1FDF">
      <w:pPr>
        <w:numPr>
          <w:ilvl w:val="0"/>
          <w:numId w:val="2"/>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b/>
          <w:bCs/>
          <w:color w:val="444444"/>
          <w:sz w:val="20"/>
          <w:szCs w:val="20"/>
          <w:bdr w:val="none" w:sz="0" w:space="0" w:color="auto" w:frame="1"/>
          <w:lang w:eastAsia="ru-RU"/>
        </w:rPr>
        <w:t>25.07.2023</w:t>
      </w:r>
      <w:r w:rsidRPr="00AC1FDF">
        <w:rPr>
          <w:rFonts w:ascii="Arial" w:eastAsia="Times New Roman" w:hAnsi="Arial" w:cs="Arial"/>
          <w:color w:val="444444"/>
          <w:sz w:val="20"/>
          <w:szCs w:val="20"/>
          <w:lang w:eastAsia="ru-RU"/>
        </w:rPr>
        <w:t> күннің жағдайына құжаттар</w:t>
      </w:r>
    </w:p>
    <w:p w:rsidR="00AC1FDF" w:rsidRPr="00AC1FDF" w:rsidRDefault="00AC1FDF" w:rsidP="00AC1FDF">
      <w:pPr>
        <w:spacing w:after="120" w:line="360" w:lineRule="atLeast"/>
        <w:textAlignment w:val="baseline"/>
        <w:outlineLvl w:val="3"/>
        <w:rPr>
          <w:rFonts w:ascii="Arial" w:eastAsia="Times New Roman" w:hAnsi="Arial" w:cs="Arial"/>
          <w:color w:val="444444"/>
          <w:sz w:val="29"/>
          <w:szCs w:val="29"/>
          <w:lang w:eastAsia="ru-RU"/>
        </w:rPr>
      </w:pPr>
      <w:r w:rsidRPr="00AC1FDF">
        <w:rPr>
          <w:rFonts w:ascii="Arial" w:eastAsia="Times New Roman" w:hAnsi="Arial" w:cs="Arial"/>
          <w:color w:val="444444"/>
          <w:sz w:val="29"/>
          <w:szCs w:val="29"/>
          <w:lang w:eastAsia="ru-RU"/>
        </w:rPr>
        <w:t>Құқықтық ақпараттық қызметі</w:t>
      </w:r>
    </w:p>
    <w:p w:rsidR="00AC1FDF" w:rsidRPr="00AC1FDF" w:rsidRDefault="00AC1FDF" w:rsidP="00AC1FDF">
      <w:pPr>
        <w:numPr>
          <w:ilvl w:val="0"/>
          <w:numId w:val="3"/>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Қалалық телефондардан тегін қоңырау</w:t>
      </w:r>
      <w:r w:rsidRPr="00AC1FDF">
        <w:rPr>
          <w:rFonts w:ascii="Arial" w:eastAsia="Times New Roman" w:hAnsi="Arial" w:cs="Arial"/>
          <w:color w:val="444444"/>
          <w:sz w:val="20"/>
          <w:szCs w:val="20"/>
          <w:lang w:eastAsia="ru-RU"/>
        </w:rPr>
        <w:br/>
      </w:r>
      <w:r w:rsidRPr="00AC1FDF">
        <w:rPr>
          <w:rFonts w:ascii="Arial" w:eastAsia="Times New Roman" w:hAnsi="Arial" w:cs="Arial"/>
          <w:b/>
          <w:bCs/>
          <w:color w:val="444444"/>
          <w:sz w:val="20"/>
          <w:szCs w:val="20"/>
          <w:bdr w:val="none" w:sz="0" w:space="0" w:color="auto" w:frame="1"/>
          <w:lang w:eastAsia="ru-RU"/>
        </w:rPr>
        <w:t>119</w:t>
      </w:r>
      <w:r w:rsidRPr="00AC1FDF">
        <w:rPr>
          <w:rFonts w:ascii="Arial" w:eastAsia="Times New Roman" w:hAnsi="Arial" w:cs="Arial"/>
          <w:color w:val="444444"/>
          <w:sz w:val="20"/>
          <w:szCs w:val="20"/>
          <w:lang w:eastAsia="ru-RU"/>
        </w:rPr>
        <w:t> Қазақстан бойынша</w:t>
      </w:r>
      <w:r w:rsidRPr="00AC1FDF">
        <w:rPr>
          <w:rFonts w:ascii="Arial" w:eastAsia="Times New Roman" w:hAnsi="Arial" w:cs="Arial"/>
          <w:color w:val="444444"/>
          <w:sz w:val="20"/>
          <w:szCs w:val="20"/>
          <w:lang w:eastAsia="ru-RU"/>
        </w:rPr>
        <w:br/>
      </w:r>
      <w:r w:rsidRPr="00AC1FDF">
        <w:rPr>
          <w:rFonts w:ascii="Arial" w:eastAsia="Times New Roman" w:hAnsi="Arial" w:cs="Arial"/>
          <w:b/>
          <w:bCs/>
          <w:color w:val="444444"/>
          <w:sz w:val="20"/>
          <w:szCs w:val="20"/>
          <w:bdr w:val="none" w:sz="0" w:space="0" w:color="auto" w:frame="1"/>
          <w:lang w:eastAsia="ru-RU"/>
        </w:rPr>
        <w:t>58-00-58</w:t>
      </w:r>
      <w:r w:rsidRPr="00AC1FDF">
        <w:rPr>
          <w:rFonts w:ascii="Arial" w:eastAsia="Times New Roman" w:hAnsi="Arial" w:cs="Arial"/>
          <w:color w:val="444444"/>
          <w:sz w:val="20"/>
          <w:szCs w:val="20"/>
          <w:lang w:eastAsia="ru-RU"/>
        </w:rPr>
        <w:t> Астана, Алматы қ. үшін</w:t>
      </w:r>
    </w:p>
    <w:p w:rsidR="00AC1FDF" w:rsidRPr="00AC1FDF" w:rsidRDefault="00897EA1" w:rsidP="00AC1FDF">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21" w:history="1">
        <w:r w:rsidR="00AC1FDF" w:rsidRPr="00AC1FDF">
          <w:rPr>
            <w:rFonts w:ascii="Arial" w:eastAsia="Times New Roman" w:hAnsi="Arial" w:cs="Arial"/>
            <w:color w:val="073A5E"/>
            <w:sz w:val="20"/>
            <w:szCs w:val="20"/>
            <w:u w:val="single"/>
            <w:lang w:eastAsia="ru-RU"/>
          </w:rPr>
          <w:t>Пайдаланушылық келiciм</w:t>
        </w:r>
      </w:hyperlink>
    </w:p>
    <w:p w:rsidR="00AC1FDF" w:rsidRPr="00AC1FDF" w:rsidRDefault="00897EA1" w:rsidP="00AC1FDF">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22" w:history="1">
        <w:r w:rsidR="00AC1FDF" w:rsidRPr="00AC1FDF">
          <w:rPr>
            <w:rFonts w:ascii="Arial" w:eastAsia="Times New Roman" w:hAnsi="Arial" w:cs="Arial"/>
            <w:color w:val="073A5E"/>
            <w:sz w:val="20"/>
            <w:szCs w:val="20"/>
            <w:u w:val="single"/>
            <w:lang w:eastAsia="ru-RU"/>
          </w:rPr>
          <w:t>Кері байланыс</w:t>
        </w:r>
      </w:hyperlink>
    </w:p>
    <w:p w:rsidR="00AC1FDF" w:rsidRPr="00AC1FDF" w:rsidRDefault="00897EA1" w:rsidP="00AC1FDF">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23" w:history="1">
        <w:r w:rsidR="00AC1FDF" w:rsidRPr="00AC1FDF">
          <w:rPr>
            <w:rFonts w:ascii="Arial" w:eastAsia="Times New Roman" w:hAnsi="Arial" w:cs="Arial"/>
            <w:b/>
            <w:bCs/>
            <w:color w:val="073A5E"/>
            <w:sz w:val="20"/>
            <w:szCs w:val="20"/>
            <w:u w:val="single"/>
            <w:bdr w:val="none" w:sz="0" w:space="0" w:color="auto" w:frame="1"/>
            <w:lang w:eastAsia="ru-RU"/>
          </w:rPr>
          <w:t>Құқықтық кеңес</w:t>
        </w:r>
      </w:hyperlink>
    </w:p>
    <w:p w:rsidR="00AC1FDF" w:rsidRPr="00AC1FDF" w:rsidRDefault="00897EA1" w:rsidP="00AC1FDF">
      <w:pPr>
        <w:numPr>
          <w:ilvl w:val="0"/>
          <w:numId w:val="3"/>
        </w:numPr>
        <w:spacing w:after="0" w:line="240" w:lineRule="auto"/>
        <w:ind w:left="0"/>
        <w:textAlignment w:val="baseline"/>
        <w:rPr>
          <w:rFonts w:ascii="Arial" w:eastAsia="Times New Roman" w:hAnsi="Arial" w:cs="Arial"/>
          <w:color w:val="444444"/>
          <w:sz w:val="20"/>
          <w:szCs w:val="20"/>
          <w:lang w:eastAsia="ru-RU"/>
        </w:rPr>
      </w:pPr>
      <w:hyperlink r:id="rId24" w:history="1">
        <w:r w:rsidR="00AC1FDF" w:rsidRPr="00AC1FDF">
          <w:rPr>
            <w:rFonts w:ascii="Arial" w:eastAsia="Times New Roman" w:hAnsi="Arial" w:cs="Arial"/>
            <w:color w:val="073A5E"/>
            <w:sz w:val="20"/>
            <w:szCs w:val="20"/>
            <w:u w:val="single"/>
            <w:lang w:eastAsia="ru-RU"/>
          </w:rPr>
          <w:t>Сайт картасы</w:t>
        </w:r>
      </w:hyperlink>
    </w:p>
    <w:p w:rsidR="00AC1FDF" w:rsidRPr="00AC1FDF" w:rsidRDefault="00AC1FDF" w:rsidP="00AC1FDF">
      <w:pPr>
        <w:spacing w:after="120" w:line="360" w:lineRule="atLeast"/>
        <w:textAlignment w:val="baseline"/>
        <w:outlineLvl w:val="3"/>
        <w:rPr>
          <w:rFonts w:ascii="Arial" w:eastAsia="Times New Roman" w:hAnsi="Arial" w:cs="Arial"/>
          <w:color w:val="444444"/>
          <w:sz w:val="29"/>
          <w:szCs w:val="29"/>
          <w:lang w:eastAsia="ru-RU"/>
        </w:rPr>
      </w:pPr>
      <w:r w:rsidRPr="00AC1FDF">
        <w:rPr>
          <w:rFonts w:ascii="Arial" w:eastAsia="Times New Roman" w:hAnsi="Arial" w:cs="Arial"/>
          <w:color w:val="444444"/>
          <w:sz w:val="29"/>
          <w:szCs w:val="29"/>
          <w:lang w:eastAsia="ru-RU"/>
        </w:rPr>
        <w:t>Қолдау қызметі</w:t>
      </w:r>
    </w:p>
    <w:p w:rsidR="00AC1FDF" w:rsidRPr="00AC1FDF" w:rsidRDefault="00AC1FDF" w:rsidP="00AC1FDF">
      <w:pPr>
        <w:numPr>
          <w:ilvl w:val="0"/>
          <w:numId w:val="4"/>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Email: </w:t>
      </w:r>
      <w:hyperlink r:id="rId25" w:history="1">
        <w:r w:rsidRPr="00AC1FDF">
          <w:rPr>
            <w:rFonts w:ascii="Arial" w:eastAsia="Times New Roman" w:hAnsi="Arial" w:cs="Arial"/>
            <w:color w:val="073A5E"/>
            <w:sz w:val="20"/>
            <w:szCs w:val="20"/>
            <w:u w:val="single"/>
            <w:lang w:eastAsia="ru-RU"/>
          </w:rPr>
          <w:t>support@zqai.kz</w:t>
        </w:r>
      </w:hyperlink>
    </w:p>
    <w:p w:rsidR="00AC1FDF" w:rsidRPr="00AC1FDF" w:rsidRDefault="00AC1FDF" w:rsidP="00AC1FDF">
      <w:pPr>
        <w:numPr>
          <w:ilvl w:val="0"/>
          <w:numId w:val="4"/>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Телефон (сайттың техникалық сұрақтары бойынша):</w:t>
      </w:r>
      <w:r w:rsidRPr="00AC1FDF">
        <w:rPr>
          <w:rFonts w:ascii="Arial" w:eastAsia="Times New Roman" w:hAnsi="Arial" w:cs="Arial"/>
          <w:color w:val="444444"/>
          <w:sz w:val="20"/>
          <w:szCs w:val="20"/>
          <w:lang w:eastAsia="ru-RU"/>
        </w:rPr>
        <w:br/>
      </w:r>
      <w:hyperlink r:id="rId26" w:history="1">
        <w:r w:rsidRPr="00AC1FDF">
          <w:rPr>
            <w:rFonts w:ascii="Arial" w:eastAsia="Times New Roman" w:hAnsi="Arial" w:cs="Arial"/>
            <w:color w:val="073A5E"/>
            <w:sz w:val="20"/>
            <w:szCs w:val="20"/>
            <w:u w:val="single"/>
            <w:lang w:eastAsia="ru-RU"/>
          </w:rPr>
          <w:t>(7172) - 580058</w:t>
        </w:r>
      </w:hyperlink>
    </w:p>
    <w:p w:rsidR="00AC1FDF" w:rsidRPr="00AC1FDF" w:rsidRDefault="00AC1FDF" w:rsidP="00AC1FDF">
      <w:pPr>
        <w:numPr>
          <w:ilvl w:val="0"/>
          <w:numId w:val="4"/>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Жұмыс уақыты: </w:t>
      </w:r>
      <w:r w:rsidRPr="00AC1FDF">
        <w:rPr>
          <w:rFonts w:ascii="Arial" w:eastAsia="Times New Roman" w:hAnsi="Arial" w:cs="Arial"/>
          <w:b/>
          <w:bCs/>
          <w:color w:val="444444"/>
          <w:sz w:val="20"/>
          <w:szCs w:val="20"/>
          <w:bdr w:val="none" w:sz="0" w:space="0" w:color="auto" w:frame="1"/>
          <w:lang w:eastAsia="ru-RU"/>
        </w:rPr>
        <w:t>09:00 - 18:30</w:t>
      </w:r>
      <w:r w:rsidRPr="00AC1FDF">
        <w:rPr>
          <w:rFonts w:ascii="Arial" w:eastAsia="Times New Roman" w:hAnsi="Arial" w:cs="Arial"/>
          <w:b/>
          <w:bCs/>
          <w:color w:val="444444"/>
          <w:sz w:val="20"/>
          <w:szCs w:val="20"/>
          <w:bdr w:val="none" w:sz="0" w:space="0" w:color="auto" w:frame="1"/>
          <w:lang w:eastAsia="ru-RU"/>
        </w:rPr>
        <w:br/>
        <w:t>(Астана қ. уақыты бойынша)</w:t>
      </w:r>
    </w:p>
    <w:p w:rsidR="00AC1FDF" w:rsidRPr="00AC1FDF" w:rsidRDefault="00AC1FDF" w:rsidP="00AC1FDF">
      <w:pPr>
        <w:numPr>
          <w:ilvl w:val="0"/>
          <w:numId w:val="4"/>
        </w:numPr>
        <w:spacing w:after="0" w:line="240" w:lineRule="auto"/>
        <w:ind w:left="0"/>
        <w:textAlignment w:val="baseline"/>
        <w:rPr>
          <w:rFonts w:ascii="Arial" w:eastAsia="Times New Roman" w:hAnsi="Arial" w:cs="Arial"/>
          <w:color w:val="444444"/>
          <w:sz w:val="20"/>
          <w:szCs w:val="20"/>
          <w:lang w:eastAsia="ru-RU"/>
        </w:rPr>
      </w:pPr>
      <w:r w:rsidRPr="00AC1FDF">
        <w:rPr>
          <w:rFonts w:ascii="Arial" w:eastAsia="Times New Roman" w:hAnsi="Arial" w:cs="Arial"/>
          <w:color w:val="444444"/>
          <w:sz w:val="20"/>
          <w:szCs w:val="20"/>
          <w:lang w:eastAsia="ru-RU"/>
        </w:rPr>
        <w:t>Демалыс күндері: </w:t>
      </w:r>
      <w:r w:rsidRPr="00AC1FDF">
        <w:rPr>
          <w:rFonts w:ascii="Arial" w:eastAsia="Times New Roman" w:hAnsi="Arial" w:cs="Arial"/>
          <w:b/>
          <w:bCs/>
          <w:color w:val="444444"/>
          <w:sz w:val="20"/>
          <w:szCs w:val="20"/>
          <w:bdr w:val="none" w:sz="0" w:space="0" w:color="auto" w:frame="1"/>
          <w:lang w:eastAsia="ru-RU"/>
        </w:rPr>
        <w:t>сенбі, жексенбі</w:t>
      </w:r>
    </w:p>
    <w:p w:rsidR="00AC1FDF" w:rsidRPr="00AC1FDF" w:rsidRDefault="00AC1FDF" w:rsidP="00AC1FDF">
      <w:pPr>
        <w:spacing w:after="0" w:line="360" w:lineRule="atLeast"/>
        <w:textAlignment w:val="baseline"/>
        <w:outlineLvl w:val="3"/>
        <w:rPr>
          <w:rFonts w:ascii="Arial" w:eastAsia="Times New Roman" w:hAnsi="Arial" w:cs="Arial"/>
          <w:color w:val="444444"/>
          <w:sz w:val="29"/>
          <w:szCs w:val="29"/>
          <w:lang w:eastAsia="ru-RU"/>
        </w:rPr>
      </w:pPr>
      <w:r w:rsidRPr="00AC1FDF">
        <w:rPr>
          <w:rFonts w:ascii="Arial" w:eastAsia="Times New Roman" w:hAnsi="Arial" w:cs="Arial"/>
          <w:color w:val="444444"/>
          <w:sz w:val="29"/>
          <w:szCs w:val="29"/>
          <w:lang w:eastAsia="ru-RU"/>
        </w:rPr>
        <w:t>Соңғы құжаттар </w:t>
      </w:r>
      <w:r w:rsidRPr="00AC1FDF">
        <w:rPr>
          <w:rFonts w:ascii="Arial" w:eastAsia="Times New Roman" w:hAnsi="Arial" w:cs="Arial"/>
          <w:noProof/>
          <w:color w:val="073A5E"/>
          <w:sz w:val="29"/>
          <w:szCs w:val="29"/>
          <w:lang w:eastAsia="ru-RU"/>
        </w:rPr>
        <w:drawing>
          <wp:inline distT="0" distB="0" distL="0" distR="0">
            <wp:extent cx="152400" cy="152400"/>
            <wp:effectExtent l="0" t="0" r="0" b="0"/>
            <wp:docPr id="1" name="Рисунок 1" descr="RSS">
              <a:hlinkClick xmlns:a="http://schemas.openxmlformats.org/drawingml/2006/main" r:id="rId27"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27" tooltip="&quot;RSS feed&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C1FDF" w:rsidRPr="00AC1FDF" w:rsidRDefault="00897EA1" w:rsidP="00AC1FDF">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29" w:history="1">
        <w:r w:rsidR="00AC1FDF" w:rsidRPr="00AC1FDF">
          <w:rPr>
            <w:rFonts w:ascii="Arial" w:eastAsia="Times New Roman" w:hAnsi="Arial" w:cs="Arial"/>
            <w:color w:val="073A5E"/>
            <w:sz w:val="20"/>
            <w:szCs w:val="20"/>
            <w:u w:val="single"/>
            <w:lang w:eastAsia="ru-RU"/>
          </w:rPr>
          <w:t>Алтай ауданының мәслихатының 2021 жылғы 28 қыркүйектегі № 7/22-VII "Алтай ауданының Средигорное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hyperlink>
    </w:p>
    <w:p w:rsidR="00AC1FDF" w:rsidRPr="00AC1FDF" w:rsidRDefault="00897EA1" w:rsidP="00AC1FDF">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30" w:history="1">
        <w:r w:rsidR="00AC1FDF" w:rsidRPr="00AC1FDF">
          <w:rPr>
            <w:rFonts w:ascii="Arial" w:eastAsia="Times New Roman" w:hAnsi="Arial" w:cs="Arial"/>
            <w:color w:val="073A5E"/>
            <w:sz w:val="20"/>
            <w:szCs w:val="20"/>
            <w:u w:val="single"/>
            <w:lang w:eastAsia="ru-RU"/>
          </w:rPr>
          <w:t>Алтай ауданының мәслихатының 2021 жылғы 28 қыркүйектегі № 7/17-VII "Алтай ауданының Парыгино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hyperlink>
    </w:p>
    <w:p w:rsidR="00AC1FDF" w:rsidRPr="00AC1FDF" w:rsidRDefault="00897EA1" w:rsidP="00AC1FDF">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31" w:history="1">
        <w:r w:rsidR="00AC1FDF" w:rsidRPr="00AC1FDF">
          <w:rPr>
            <w:rFonts w:ascii="Arial" w:eastAsia="Times New Roman" w:hAnsi="Arial" w:cs="Arial"/>
            <w:color w:val="1E1E1E"/>
            <w:sz w:val="20"/>
            <w:szCs w:val="20"/>
            <w:u w:val="single"/>
            <w:lang w:eastAsia="ru-RU"/>
          </w:rPr>
          <w:t>Алтай ауданының Средигорное ауылдық округінде жайылымдарды басқару және оларды пайдалану жөніндегі 2022-2023 жылдарға арналған жоспарын бекіту туралы</w:t>
        </w:r>
      </w:hyperlink>
    </w:p>
    <w:p w:rsidR="00AC1FDF" w:rsidRPr="00AC1FDF" w:rsidRDefault="00897EA1" w:rsidP="00AC1FDF">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32" w:history="1">
        <w:r w:rsidR="00AC1FDF" w:rsidRPr="00AC1FDF">
          <w:rPr>
            <w:rFonts w:ascii="Arial" w:eastAsia="Times New Roman" w:hAnsi="Arial" w:cs="Arial"/>
            <w:color w:val="073A5E"/>
            <w:sz w:val="20"/>
            <w:szCs w:val="20"/>
            <w:u w:val="single"/>
            <w:lang w:eastAsia="ru-RU"/>
          </w:rPr>
          <w:t>Алтай ауданының Парыгино ауылдық округінде жайылымдарды басқару және оларды пайдалану жөніндегі 2022-2023 жылдарға арналған жоспарын бекіту туралы</w:t>
        </w:r>
      </w:hyperlink>
    </w:p>
    <w:p w:rsidR="00AC1FDF" w:rsidRPr="00AC1FDF" w:rsidRDefault="00897EA1" w:rsidP="00AC1FDF">
      <w:pPr>
        <w:numPr>
          <w:ilvl w:val="0"/>
          <w:numId w:val="5"/>
        </w:numPr>
        <w:spacing w:after="0" w:line="240" w:lineRule="auto"/>
        <w:ind w:left="0"/>
        <w:textAlignment w:val="baseline"/>
        <w:rPr>
          <w:rFonts w:ascii="Arial" w:eastAsia="Times New Roman" w:hAnsi="Arial" w:cs="Arial"/>
          <w:color w:val="444444"/>
          <w:sz w:val="20"/>
          <w:szCs w:val="20"/>
          <w:lang w:eastAsia="ru-RU"/>
        </w:rPr>
      </w:pPr>
      <w:hyperlink r:id="rId33" w:history="1">
        <w:r w:rsidR="00AC1FDF" w:rsidRPr="00AC1FDF">
          <w:rPr>
            <w:rFonts w:ascii="Arial" w:eastAsia="Times New Roman" w:hAnsi="Arial" w:cs="Arial"/>
            <w:color w:val="073A5E"/>
            <w:sz w:val="20"/>
            <w:szCs w:val="20"/>
            <w:u w:val="single"/>
            <w:lang w:eastAsia="ru-RU"/>
          </w:rPr>
          <w:t>"2023 – 2025 жылдарға арналған Қаракеткен ауылдық округінің бюджеті туралы" Жалағаш ауданық мәслихатының 2022 жылғы 27 желтоқсандағы № 31-10 шешіміне өзгерістер енгізу туралы</w:t>
        </w:r>
      </w:hyperlink>
    </w:p>
    <w:p w:rsidR="00AC1FDF" w:rsidRPr="00AC1FDF" w:rsidRDefault="00897EA1" w:rsidP="00AC1FDF">
      <w:pPr>
        <w:spacing w:after="0" w:line="240" w:lineRule="auto"/>
        <w:textAlignment w:val="baseline"/>
        <w:rPr>
          <w:rFonts w:ascii="Arial" w:eastAsia="Times New Roman" w:hAnsi="Arial" w:cs="Arial"/>
          <w:color w:val="444444"/>
          <w:sz w:val="20"/>
          <w:szCs w:val="20"/>
          <w:lang w:eastAsia="ru-RU"/>
        </w:rPr>
      </w:pPr>
      <w:hyperlink r:id="rId34" w:history="1">
        <w:r w:rsidR="00AC1FDF" w:rsidRPr="00AC1FDF">
          <w:rPr>
            <w:rFonts w:ascii="Arial" w:eastAsia="Times New Roman" w:hAnsi="Arial" w:cs="Arial"/>
            <w:color w:val="073A5E"/>
            <w:sz w:val="20"/>
            <w:szCs w:val="20"/>
            <w:u w:val="single"/>
            <w:lang w:eastAsia="ru-RU"/>
          </w:rPr>
          <w:t>барлық соңғы құжаттар</w:t>
        </w:r>
      </w:hyperlink>
    </w:p>
    <w:p w:rsidR="00AC1FDF" w:rsidRPr="00AC1FDF" w:rsidRDefault="00AC1FDF" w:rsidP="00AC1FDF">
      <w:pPr>
        <w:spacing w:after="120" w:line="360" w:lineRule="atLeast"/>
        <w:textAlignment w:val="baseline"/>
        <w:outlineLvl w:val="3"/>
        <w:rPr>
          <w:rFonts w:ascii="Arial" w:eastAsia="Times New Roman" w:hAnsi="Arial" w:cs="Arial"/>
          <w:color w:val="444444"/>
          <w:sz w:val="29"/>
          <w:szCs w:val="29"/>
          <w:lang w:eastAsia="ru-RU"/>
        </w:rPr>
      </w:pPr>
      <w:r w:rsidRPr="00AC1FDF">
        <w:rPr>
          <w:rFonts w:ascii="Arial" w:eastAsia="Times New Roman" w:hAnsi="Arial" w:cs="Arial"/>
          <w:color w:val="444444"/>
          <w:sz w:val="29"/>
          <w:szCs w:val="29"/>
          <w:lang w:eastAsia="ru-RU"/>
        </w:rPr>
        <w:t>Кеңінен таралған құжаттар</w:t>
      </w:r>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35" w:history="1">
        <w:r w:rsidR="00AC1FDF" w:rsidRPr="00AC1FDF">
          <w:rPr>
            <w:rFonts w:ascii="Arial" w:eastAsia="Times New Roman" w:hAnsi="Arial" w:cs="Arial"/>
            <w:color w:val="073A5E"/>
            <w:sz w:val="20"/>
            <w:szCs w:val="20"/>
            <w:u w:val="single"/>
            <w:lang w:eastAsia="ru-RU"/>
          </w:rPr>
          <w:t>Қазақстан Республикасының Еңбек Кодексі</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36" w:history="1">
        <w:r w:rsidR="00AC1FDF" w:rsidRPr="00AC1FDF">
          <w:rPr>
            <w:rFonts w:ascii="Arial" w:eastAsia="Times New Roman" w:hAnsi="Arial" w:cs="Arial"/>
            <w:color w:val="073A5E"/>
            <w:sz w:val="20"/>
            <w:szCs w:val="20"/>
            <w:u w:val="single"/>
            <w:lang w:eastAsia="ru-RU"/>
          </w:rPr>
          <w:t>САЛЫҚ ЖӘНЕ БЮДЖЕТКЕ ТӨЛЕНЕТІН БАСҚА ДА МІНДЕТТІ ТӨЛЕМДЕР ТУРАЛЫ (САЛЫҚ КОДЕКСІ)</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37" w:history="1">
        <w:r w:rsidR="00AC1FDF" w:rsidRPr="00AC1FDF">
          <w:rPr>
            <w:rFonts w:ascii="Arial" w:eastAsia="Times New Roman" w:hAnsi="Arial" w:cs="Arial"/>
            <w:color w:val="073A5E"/>
            <w:sz w:val="20"/>
            <w:szCs w:val="20"/>
            <w:u w:val="single"/>
            <w:lang w:eastAsia="ru-RU"/>
          </w:rPr>
          <w:t>Қазақстан Республикасының Азаматтық процестік кодексі</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38" w:history="1">
        <w:r w:rsidR="00AC1FDF" w:rsidRPr="00AC1FDF">
          <w:rPr>
            <w:rFonts w:ascii="Arial" w:eastAsia="Times New Roman" w:hAnsi="Arial" w:cs="Arial"/>
            <w:color w:val="073A5E"/>
            <w:sz w:val="20"/>
            <w:szCs w:val="20"/>
            <w:u w:val="single"/>
            <w:lang w:eastAsia="ru-RU"/>
          </w:rPr>
          <w:t>Әкімшілік құқық бұзушылық туралы</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39" w:history="1">
        <w:r w:rsidR="00AC1FDF" w:rsidRPr="00AC1FDF">
          <w:rPr>
            <w:rFonts w:ascii="Arial" w:eastAsia="Times New Roman" w:hAnsi="Arial" w:cs="Arial"/>
            <w:color w:val="073A5E"/>
            <w:sz w:val="20"/>
            <w:szCs w:val="20"/>
            <w:u w:val="single"/>
            <w:lang w:eastAsia="ru-RU"/>
          </w:rPr>
          <w:t>Мемлекеттiк сатып алу туралы</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40" w:history="1">
        <w:r w:rsidR="00AC1FDF" w:rsidRPr="00AC1FDF">
          <w:rPr>
            <w:rFonts w:ascii="Arial" w:eastAsia="Times New Roman" w:hAnsi="Arial" w:cs="Arial"/>
            <w:color w:val="073A5E"/>
            <w:sz w:val="20"/>
            <w:szCs w:val="20"/>
            <w:u w:val="single"/>
            <w:lang w:eastAsia="ru-RU"/>
          </w:rPr>
          <w:t>ҚАЗАҚСТАН РЕСПУБЛИКАСЫНЫҢ АЗАМАТТЫҚ КОДЕКСI</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41" w:history="1">
        <w:r w:rsidR="00AC1FDF" w:rsidRPr="00AC1FDF">
          <w:rPr>
            <w:rFonts w:ascii="Arial" w:eastAsia="Times New Roman" w:hAnsi="Arial" w:cs="Arial"/>
            <w:color w:val="073A5E"/>
            <w:sz w:val="20"/>
            <w:szCs w:val="20"/>
            <w:u w:val="single"/>
            <w:lang w:eastAsia="ru-RU"/>
          </w:rPr>
          <w:t>Мемлекеттік сатып алуды жүзеге асыру қағидаларын бекіту туралы</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42" w:history="1">
        <w:r w:rsidR="00AC1FDF" w:rsidRPr="00AC1FDF">
          <w:rPr>
            <w:rFonts w:ascii="Arial" w:eastAsia="Times New Roman" w:hAnsi="Arial" w:cs="Arial"/>
            <w:color w:val="073A5E"/>
            <w:sz w:val="20"/>
            <w:szCs w:val="20"/>
            <w:u w:val="single"/>
            <w:lang w:eastAsia="ru-RU"/>
          </w:rPr>
          <w:t>Қазақстан Республикасының Қылмыстық кодексi</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43" w:history="1">
        <w:r w:rsidR="00AC1FDF" w:rsidRPr="00AC1FDF">
          <w:rPr>
            <w:rFonts w:ascii="Arial" w:eastAsia="Times New Roman" w:hAnsi="Arial" w:cs="Arial"/>
            <w:color w:val="073A5E"/>
            <w:sz w:val="20"/>
            <w:szCs w:val="20"/>
            <w:u w:val="single"/>
            <w:lang w:eastAsia="ru-RU"/>
          </w:rPr>
          <w:t>Қазақстан Республикасының азаматтық кодексі (ерекше бөлім)</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44" w:history="1">
        <w:r w:rsidR="00AC1FDF" w:rsidRPr="00AC1FDF">
          <w:rPr>
            <w:rFonts w:ascii="Arial" w:eastAsia="Times New Roman" w:hAnsi="Arial" w:cs="Arial"/>
            <w:color w:val="073A5E"/>
            <w:sz w:val="20"/>
            <w:szCs w:val="20"/>
            <w:u w:val="single"/>
            <w:lang w:eastAsia="ru-RU"/>
          </w:rPr>
          <w:t>Қазақстан Республикасының Кәсіпкерлік Кодексі</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45" w:history="1">
        <w:r w:rsidR="00AC1FDF" w:rsidRPr="00AC1FDF">
          <w:rPr>
            <w:rFonts w:ascii="Arial" w:eastAsia="Times New Roman" w:hAnsi="Arial" w:cs="Arial"/>
            <w:color w:val="073A5E"/>
            <w:sz w:val="20"/>
            <w:szCs w:val="20"/>
            <w:u w:val="single"/>
            <w:lang w:eastAsia="ru-RU"/>
          </w:rPr>
          <w:t>Қазақстан Республикасының Қылмыстық-процестік кодексi</w:t>
        </w:r>
      </w:hyperlink>
    </w:p>
    <w:p w:rsidR="00AC1FDF" w:rsidRPr="00AC1FDF" w:rsidRDefault="00897EA1" w:rsidP="00AC1FDF">
      <w:pPr>
        <w:numPr>
          <w:ilvl w:val="0"/>
          <w:numId w:val="6"/>
        </w:numPr>
        <w:spacing w:after="0" w:line="240" w:lineRule="auto"/>
        <w:ind w:left="0"/>
        <w:textAlignment w:val="baseline"/>
        <w:rPr>
          <w:rFonts w:ascii="Arial" w:eastAsia="Times New Roman" w:hAnsi="Arial" w:cs="Arial"/>
          <w:color w:val="444444"/>
          <w:sz w:val="20"/>
          <w:szCs w:val="20"/>
          <w:lang w:eastAsia="ru-RU"/>
        </w:rPr>
      </w:pPr>
      <w:hyperlink r:id="rId46" w:history="1">
        <w:r w:rsidR="00AC1FDF" w:rsidRPr="00AC1FDF">
          <w:rPr>
            <w:rFonts w:ascii="Arial" w:eastAsia="Times New Roman" w:hAnsi="Arial" w:cs="Arial"/>
            <w:color w:val="073A5E"/>
            <w:sz w:val="20"/>
            <w:szCs w:val="20"/>
            <w:u w:val="single"/>
            <w:lang w:eastAsia="ru-RU"/>
          </w:rPr>
          <w:t>Қазақстан Республикасының Жер кодексі</w:t>
        </w:r>
      </w:hyperlink>
    </w:p>
    <w:p w:rsidR="00AC1FDF" w:rsidRPr="00AC1FDF" w:rsidRDefault="00AC1FDF" w:rsidP="00AC1FDF">
      <w:pPr>
        <w:spacing w:after="360" w:line="165" w:lineRule="atLeast"/>
        <w:jc w:val="center"/>
        <w:textAlignment w:val="baseline"/>
        <w:rPr>
          <w:rFonts w:ascii="Arial" w:eastAsia="Times New Roman" w:hAnsi="Arial" w:cs="Arial"/>
          <w:color w:val="666666"/>
          <w:spacing w:val="2"/>
          <w:sz w:val="17"/>
          <w:szCs w:val="17"/>
          <w:lang w:eastAsia="ru-RU"/>
        </w:rPr>
      </w:pPr>
      <w:r w:rsidRPr="00AC1FDF">
        <w:rPr>
          <w:rFonts w:ascii="Arial" w:eastAsia="Times New Roman" w:hAnsi="Arial" w:cs="Arial"/>
          <w:color w:val="666666"/>
          <w:spacing w:val="2"/>
          <w:sz w:val="17"/>
          <w:szCs w:val="17"/>
          <w:lang w:eastAsia="ru-RU"/>
        </w:rPr>
        <w:t>© 2012. Қазақстан Республикасы Әділет министрлігінің «Қазақстан Республикасының Заңнама және құқықтық ақпарат институты» ШЖҚ РМК</w:t>
      </w:r>
    </w:p>
    <w:p w:rsidR="00E172FD" w:rsidRDefault="00E172FD"/>
    <w:sectPr w:rsidR="00E17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CBF"/>
    <w:multiLevelType w:val="multilevel"/>
    <w:tmpl w:val="0A6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70E98"/>
    <w:multiLevelType w:val="multilevel"/>
    <w:tmpl w:val="1B70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554AD"/>
    <w:multiLevelType w:val="multilevel"/>
    <w:tmpl w:val="5EE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63880"/>
    <w:multiLevelType w:val="multilevel"/>
    <w:tmpl w:val="88BE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A5607"/>
    <w:multiLevelType w:val="multilevel"/>
    <w:tmpl w:val="394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60848"/>
    <w:multiLevelType w:val="multilevel"/>
    <w:tmpl w:val="E640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84"/>
    <w:rsid w:val="00897EA1"/>
    <w:rsid w:val="00AC1FDF"/>
    <w:rsid w:val="00E172FD"/>
    <w:rsid w:val="00FE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FD5B"/>
  <w15:chartTrackingRefBased/>
  <w15:docId w15:val="{97BE2382-3F2D-4890-AD79-DB0C998B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1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C1F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1F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FD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C1F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1FDF"/>
    <w:rPr>
      <w:rFonts w:ascii="Times New Roman" w:eastAsia="Times New Roman" w:hAnsi="Times New Roman" w:cs="Times New Roman"/>
      <w:b/>
      <w:bCs/>
      <w:sz w:val="24"/>
      <w:szCs w:val="24"/>
      <w:lang w:eastAsia="ru-RU"/>
    </w:rPr>
  </w:style>
  <w:style w:type="paragraph" w:customStyle="1" w:styleId="msonormal0">
    <w:name w:val="msonormal"/>
    <w:basedOn w:val="a"/>
    <w:rsid w:val="00AC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1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1FDF"/>
    <w:rPr>
      <w:color w:val="0000FF"/>
      <w:u w:val="single"/>
    </w:rPr>
  </w:style>
  <w:style w:type="character" w:styleId="a5">
    <w:name w:val="FollowedHyperlink"/>
    <w:basedOn w:val="a0"/>
    <w:uiPriority w:val="99"/>
    <w:semiHidden/>
    <w:unhideWhenUsed/>
    <w:rsid w:val="00AC1FDF"/>
    <w:rPr>
      <w:color w:val="800080"/>
      <w:u w:val="single"/>
    </w:rPr>
  </w:style>
  <w:style w:type="paragraph" w:customStyle="1" w:styleId="note">
    <w:name w:val="note"/>
    <w:basedOn w:val="a"/>
    <w:rsid w:val="00AC1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AC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92021">
      <w:bodyDiv w:val="1"/>
      <w:marLeft w:val="0"/>
      <w:marRight w:val="0"/>
      <w:marTop w:val="0"/>
      <w:marBottom w:val="0"/>
      <w:divBdr>
        <w:top w:val="none" w:sz="0" w:space="0" w:color="auto"/>
        <w:left w:val="none" w:sz="0" w:space="0" w:color="auto"/>
        <w:bottom w:val="none" w:sz="0" w:space="0" w:color="auto"/>
        <w:right w:val="none" w:sz="0" w:space="0" w:color="auto"/>
      </w:divBdr>
      <w:divsChild>
        <w:div w:id="1992171699">
          <w:marLeft w:val="0"/>
          <w:marRight w:val="0"/>
          <w:marTop w:val="0"/>
          <w:marBottom w:val="0"/>
          <w:divBdr>
            <w:top w:val="none" w:sz="0" w:space="0" w:color="auto"/>
            <w:left w:val="none" w:sz="0" w:space="0" w:color="auto"/>
            <w:bottom w:val="none" w:sz="0" w:space="0" w:color="auto"/>
            <w:right w:val="none" w:sz="0" w:space="0" w:color="auto"/>
          </w:divBdr>
          <w:divsChild>
            <w:div w:id="1541168494">
              <w:marLeft w:val="0"/>
              <w:marRight w:val="0"/>
              <w:marTop w:val="0"/>
              <w:marBottom w:val="0"/>
              <w:divBdr>
                <w:top w:val="none" w:sz="0" w:space="0" w:color="auto"/>
                <w:left w:val="none" w:sz="0" w:space="0" w:color="auto"/>
                <w:bottom w:val="none" w:sz="0" w:space="0" w:color="auto"/>
                <w:right w:val="none" w:sz="0" w:space="0" w:color="auto"/>
              </w:divBdr>
              <w:divsChild>
                <w:div w:id="1793018760">
                  <w:marLeft w:val="0"/>
                  <w:marRight w:val="0"/>
                  <w:marTop w:val="0"/>
                  <w:marBottom w:val="0"/>
                  <w:divBdr>
                    <w:top w:val="none" w:sz="0" w:space="0" w:color="auto"/>
                    <w:left w:val="none" w:sz="0" w:space="0" w:color="auto"/>
                    <w:bottom w:val="none" w:sz="0" w:space="0" w:color="auto"/>
                    <w:right w:val="none" w:sz="0" w:space="0" w:color="auto"/>
                  </w:divBdr>
                </w:div>
                <w:div w:id="2124035068">
                  <w:marLeft w:val="0"/>
                  <w:marRight w:val="0"/>
                  <w:marTop w:val="0"/>
                  <w:marBottom w:val="0"/>
                  <w:divBdr>
                    <w:top w:val="none" w:sz="0" w:space="0" w:color="auto"/>
                    <w:left w:val="none" w:sz="0" w:space="0" w:color="auto"/>
                    <w:bottom w:val="none" w:sz="0" w:space="0" w:color="auto"/>
                    <w:right w:val="none" w:sz="0" w:space="0" w:color="auto"/>
                  </w:divBdr>
                  <w:divsChild>
                    <w:div w:id="16202976">
                      <w:marLeft w:val="0"/>
                      <w:marRight w:val="0"/>
                      <w:marTop w:val="0"/>
                      <w:marBottom w:val="0"/>
                      <w:divBdr>
                        <w:top w:val="none" w:sz="0" w:space="0" w:color="auto"/>
                        <w:left w:val="none" w:sz="0" w:space="0" w:color="auto"/>
                        <w:bottom w:val="none" w:sz="0" w:space="0" w:color="auto"/>
                        <w:right w:val="none" w:sz="0" w:space="0" w:color="auto"/>
                      </w:divBdr>
                    </w:div>
                  </w:divsChild>
                </w:div>
                <w:div w:id="1043359751">
                  <w:marLeft w:val="0"/>
                  <w:marRight w:val="0"/>
                  <w:marTop w:val="0"/>
                  <w:marBottom w:val="0"/>
                  <w:divBdr>
                    <w:top w:val="none" w:sz="0" w:space="0" w:color="auto"/>
                    <w:left w:val="none" w:sz="0" w:space="0" w:color="auto"/>
                    <w:bottom w:val="none" w:sz="0" w:space="0" w:color="auto"/>
                    <w:right w:val="none" w:sz="0" w:space="0" w:color="auto"/>
                  </w:divBdr>
                  <w:divsChild>
                    <w:div w:id="991715146">
                      <w:marLeft w:val="0"/>
                      <w:marRight w:val="0"/>
                      <w:marTop w:val="0"/>
                      <w:marBottom w:val="0"/>
                      <w:divBdr>
                        <w:top w:val="none" w:sz="0" w:space="0" w:color="auto"/>
                        <w:left w:val="none" w:sz="0" w:space="0" w:color="auto"/>
                        <w:bottom w:val="none" w:sz="0" w:space="0" w:color="auto"/>
                        <w:right w:val="none" w:sz="0" w:space="0" w:color="auto"/>
                      </w:divBdr>
                    </w:div>
                  </w:divsChild>
                </w:div>
                <w:div w:id="1977449973">
                  <w:marLeft w:val="0"/>
                  <w:marRight w:val="0"/>
                  <w:marTop w:val="0"/>
                  <w:marBottom w:val="0"/>
                  <w:divBdr>
                    <w:top w:val="none" w:sz="0" w:space="0" w:color="auto"/>
                    <w:left w:val="none" w:sz="0" w:space="0" w:color="auto"/>
                    <w:bottom w:val="none" w:sz="0" w:space="0" w:color="auto"/>
                    <w:right w:val="none" w:sz="0" w:space="0" w:color="auto"/>
                  </w:divBdr>
                  <w:divsChild>
                    <w:div w:id="1360354784">
                      <w:marLeft w:val="0"/>
                      <w:marRight w:val="0"/>
                      <w:marTop w:val="0"/>
                      <w:marBottom w:val="0"/>
                      <w:divBdr>
                        <w:top w:val="none" w:sz="0" w:space="0" w:color="auto"/>
                        <w:left w:val="none" w:sz="0" w:space="0" w:color="auto"/>
                        <w:bottom w:val="none" w:sz="0" w:space="0" w:color="auto"/>
                        <w:right w:val="none" w:sz="0" w:space="0" w:color="auto"/>
                      </w:divBdr>
                      <w:divsChild>
                        <w:div w:id="1124083562">
                          <w:marLeft w:val="0"/>
                          <w:marRight w:val="0"/>
                          <w:marTop w:val="0"/>
                          <w:marBottom w:val="300"/>
                          <w:divBdr>
                            <w:top w:val="none" w:sz="0" w:space="0" w:color="auto"/>
                            <w:left w:val="none" w:sz="0" w:space="0" w:color="auto"/>
                            <w:bottom w:val="none" w:sz="0" w:space="0" w:color="auto"/>
                            <w:right w:val="none" w:sz="0" w:space="0" w:color="auto"/>
                          </w:divBdr>
                          <w:divsChild>
                            <w:div w:id="1428650745">
                              <w:marLeft w:val="0"/>
                              <w:marRight w:val="0"/>
                              <w:marTop w:val="0"/>
                              <w:marBottom w:val="0"/>
                              <w:divBdr>
                                <w:top w:val="none" w:sz="0" w:space="0" w:color="auto"/>
                                <w:left w:val="none" w:sz="0" w:space="0" w:color="auto"/>
                                <w:bottom w:val="none" w:sz="0" w:space="0" w:color="auto"/>
                                <w:right w:val="none" w:sz="0" w:space="0" w:color="auto"/>
                              </w:divBdr>
                              <w:divsChild>
                                <w:div w:id="53479584">
                                  <w:marLeft w:val="0"/>
                                  <w:marRight w:val="0"/>
                                  <w:marTop w:val="0"/>
                                  <w:marBottom w:val="0"/>
                                  <w:divBdr>
                                    <w:top w:val="none" w:sz="0" w:space="0" w:color="auto"/>
                                    <w:left w:val="none" w:sz="0" w:space="0" w:color="auto"/>
                                    <w:bottom w:val="none" w:sz="0" w:space="0" w:color="auto"/>
                                    <w:right w:val="none" w:sz="0" w:space="0" w:color="auto"/>
                                  </w:divBdr>
                                </w:div>
                                <w:div w:id="1046875529">
                                  <w:marLeft w:val="300"/>
                                  <w:marRight w:val="0"/>
                                  <w:marTop w:val="0"/>
                                  <w:marBottom w:val="0"/>
                                  <w:divBdr>
                                    <w:top w:val="none" w:sz="0" w:space="0" w:color="auto"/>
                                    <w:left w:val="none" w:sz="0" w:space="0" w:color="auto"/>
                                    <w:bottom w:val="none" w:sz="0" w:space="0" w:color="auto"/>
                                    <w:right w:val="none" w:sz="0" w:space="0" w:color="auto"/>
                                  </w:divBdr>
                                  <w:divsChild>
                                    <w:div w:id="2003266124">
                                      <w:marLeft w:val="0"/>
                                      <w:marRight w:val="300"/>
                                      <w:marTop w:val="0"/>
                                      <w:marBottom w:val="0"/>
                                      <w:divBdr>
                                        <w:top w:val="none" w:sz="0" w:space="0" w:color="auto"/>
                                        <w:left w:val="none" w:sz="0" w:space="0" w:color="auto"/>
                                        <w:bottom w:val="none" w:sz="0" w:space="0" w:color="auto"/>
                                        <w:right w:val="none" w:sz="0" w:space="0" w:color="auto"/>
                                      </w:divBdr>
                                    </w:div>
                                    <w:div w:id="2149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5852">
                          <w:marLeft w:val="0"/>
                          <w:marRight w:val="0"/>
                          <w:marTop w:val="0"/>
                          <w:marBottom w:val="30"/>
                          <w:divBdr>
                            <w:top w:val="none" w:sz="0" w:space="0" w:color="auto"/>
                            <w:left w:val="none" w:sz="0" w:space="0" w:color="auto"/>
                            <w:bottom w:val="none" w:sz="0" w:space="0" w:color="auto"/>
                            <w:right w:val="none" w:sz="0" w:space="0" w:color="auto"/>
                          </w:divBdr>
                          <w:divsChild>
                            <w:div w:id="8174546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378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4016">
          <w:marLeft w:val="0"/>
          <w:marRight w:val="0"/>
          <w:marTop w:val="0"/>
          <w:marBottom w:val="0"/>
          <w:divBdr>
            <w:top w:val="none" w:sz="0" w:space="0" w:color="auto"/>
            <w:left w:val="none" w:sz="0" w:space="0" w:color="auto"/>
            <w:bottom w:val="none" w:sz="0" w:space="0" w:color="auto"/>
            <w:right w:val="none" w:sz="0" w:space="0" w:color="auto"/>
          </w:divBdr>
          <w:divsChild>
            <w:div w:id="840781413">
              <w:marLeft w:val="0"/>
              <w:marRight w:val="225"/>
              <w:marTop w:val="0"/>
              <w:marBottom w:val="0"/>
              <w:divBdr>
                <w:top w:val="none" w:sz="0" w:space="0" w:color="auto"/>
                <w:left w:val="none" w:sz="0" w:space="0" w:color="auto"/>
                <w:bottom w:val="none" w:sz="0" w:space="0" w:color="auto"/>
                <w:right w:val="none" w:sz="0" w:space="0" w:color="auto"/>
              </w:divBdr>
              <w:divsChild>
                <w:div w:id="643856675">
                  <w:marLeft w:val="0"/>
                  <w:marRight w:val="0"/>
                  <w:marTop w:val="0"/>
                  <w:marBottom w:val="0"/>
                  <w:divBdr>
                    <w:top w:val="none" w:sz="0" w:space="0" w:color="auto"/>
                    <w:left w:val="none" w:sz="0" w:space="0" w:color="auto"/>
                    <w:bottom w:val="none" w:sz="0" w:space="0" w:color="auto"/>
                    <w:right w:val="none" w:sz="0" w:space="0" w:color="auto"/>
                  </w:divBdr>
                </w:div>
                <w:div w:id="1390494332">
                  <w:marLeft w:val="0"/>
                  <w:marRight w:val="0"/>
                  <w:marTop w:val="0"/>
                  <w:marBottom w:val="0"/>
                  <w:divBdr>
                    <w:top w:val="none" w:sz="0" w:space="0" w:color="auto"/>
                    <w:left w:val="none" w:sz="0" w:space="0" w:color="auto"/>
                    <w:bottom w:val="none" w:sz="0" w:space="0" w:color="auto"/>
                    <w:right w:val="none" w:sz="0" w:space="0" w:color="auto"/>
                  </w:divBdr>
                </w:div>
              </w:divsChild>
            </w:div>
            <w:div w:id="326639796">
              <w:marLeft w:val="0"/>
              <w:marRight w:val="225"/>
              <w:marTop w:val="0"/>
              <w:marBottom w:val="0"/>
              <w:divBdr>
                <w:top w:val="none" w:sz="0" w:space="0" w:color="auto"/>
                <w:left w:val="none" w:sz="0" w:space="0" w:color="auto"/>
                <w:bottom w:val="none" w:sz="0" w:space="0" w:color="auto"/>
                <w:right w:val="none" w:sz="0" w:space="0" w:color="auto"/>
              </w:divBdr>
            </w:div>
            <w:div w:id="1751921656">
              <w:marLeft w:val="0"/>
              <w:marRight w:val="0"/>
              <w:marTop w:val="0"/>
              <w:marBottom w:val="0"/>
              <w:divBdr>
                <w:top w:val="none" w:sz="0" w:space="0" w:color="auto"/>
                <w:left w:val="none" w:sz="0" w:space="0" w:color="auto"/>
                <w:bottom w:val="none" w:sz="0" w:space="0" w:color="auto"/>
                <w:right w:val="none" w:sz="0" w:space="0" w:color="auto"/>
              </w:divBdr>
            </w:div>
          </w:divsChild>
        </w:div>
        <w:div w:id="115267559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25" TargetMode="External"/><Relationship Id="rId13" Type="http://schemas.openxmlformats.org/officeDocument/2006/relationships/hyperlink" Target="https://adilet.zan.kz/kaz/docs/V2200029509" TargetMode="External"/><Relationship Id="rId18" Type="http://schemas.openxmlformats.org/officeDocument/2006/relationships/hyperlink" Target="https://adilet.zan.kz/kaz/docs/V14E0010019" TargetMode="External"/><Relationship Id="rId26" Type="http://schemas.openxmlformats.org/officeDocument/2006/relationships/hyperlink" Target="https://adilet.zan.kz/kaz/docs/V1200008275" TargetMode="External"/><Relationship Id="rId39" Type="http://schemas.openxmlformats.org/officeDocument/2006/relationships/hyperlink" Target="https://adilet.zan.kz/kaz/docs/Z1500000434" TargetMode="External"/><Relationship Id="rId3" Type="http://schemas.openxmlformats.org/officeDocument/2006/relationships/settings" Target="settings.xml"/><Relationship Id="rId21" Type="http://schemas.openxmlformats.org/officeDocument/2006/relationships/hyperlink" Target="https://adilet.zan.kz/kaz/terms" TargetMode="External"/><Relationship Id="rId34" Type="http://schemas.openxmlformats.org/officeDocument/2006/relationships/hyperlink" Target="https://adilet.zan.kz/kaz/search/docs/sort_field=dl&amp;sort_desc=true" TargetMode="External"/><Relationship Id="rId42" Type="http://schemas.openxmlformats.org/officeDocument/2006/relationships/hyperlink" Target="https://adilet.zan.kz/kaz/docs/K1400000226" TargetMode="External"/><Relationship Id="rId47" Type="http://schemas.openxmlformats.org/officeDocument/2006/relationships/fontTable" Target="fontTable.xml"/><Relationship Id="rId7" Type="http://schemas.openxmlformats.org/officeDocument/2006/relationships/hyperlink" Target="https://adilet.zan.kz/kaz/docs/V1800017669" TargetMode="External"/><Relationship Id="rId12" Type="http://schemas.openxmlformats.org/officeDocument/2006/relationships/hyperlink" Target="https://adilet.zan.kz/kaz/docs/V2200029509" TargetMode="External"/><Relationship Id="rId17" Type="http://schemas.openxmlformats.org/officeDocument/2006/relationships/hyperlink" Target="https://adilet.zan.kz/kaz/docs/V1600014235" TargetMode="External"/><Relationship Id="rId25" Type="http://schemas.openxmlformats.org/officeDocument/2006/relationships/hyperlink" Target="mailto:support@zqai.kz" TargetMode="External"/><Relationship Id="rId33" Type="http://schemas.openxmlformats.org/officeDocument/2006/relationships/hyperlink" Target="https://adilet.zan.kz/kaz/docs/G23LF00310M" TargetMode="External"/><Relationship Id="rId38" Type="http://schemas.openxmlformats.org/officeDocument/2006/relationships/hyperlink" Target="https://adilet.zan.kz/kaz/docs/K1400000235" TargetMode="External"/><Relationship Id="rId46" Type="http://schemas.openxmlformats.org/officeDocument/2006/relationships/hyperlink" Target="https://adilet.zan.kz/kaz/docs/K030000442_" TargetMode="External"/><Relationship Id="rId2" Type="http://schemas.openxmlformats.org/officeDocument/2006/relationships/styles" Target="styles.xml"/><Relationship Id="rId16" Type="http://schemas.openxmlformats.org/officeDocument/2006/relationships/hyperlink" Target="https://adilet.zan.kz/kaz/docs/V2200029509" TargetMode="External"/><Relationship Id="rId20" Type="http://schemas.openxmlformats.org/officeDocument/2006/relationships/hyperlink" Target="https://adilet.zan.kz/kaz/docs/V1600014235" TargetMode="External"/><Relationship Id="rId29" Type="http://schemas.openxmlformats.org/officeDocument/2006/relationships/hyperlink" Target="https://adilet.zan.kz/kaz/docs/G22VL02313M" TargetMode="External"/><Relationship Id="rId41" Type="http://schemas.openxmlformats.org/officeDocument/2006/relationships/hyperlink" Target="https://adilet.zan.kz/kaz/docs/V1500012590" TargetMode="Externa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8275" TargetMode="External"/><Relationship Id="rId24" Type="http://schemas.openxmlformats.org/officeDocument/2006/relationships/hyperlink" Target="https://adilet.zan.kz/kaz/sitemap" TargetMode="External"/><Relationship Id="rId32" Type="http://schemas.openxmlformats.org/officeDocument/2006/relationships/hyperlink" Target="https://adilet.zan.kz/kaz/docs/G21VL00717M" TargetMode="External"/><Relationship Id="rId37" Type="http://schemas.openxmlformats.org/officeDocument/2006/relationships/hyperlink" Target="https://adilet.zan.kz/kaz/docs/K1500000377" TargetMode="External"/><Relationship Id="rId40" Type="http://schemas.openxmlformats.org/officeDocument/2006/relationships/hyperlink" Target="https://adilet.zan.kz/kaz/docs/K940001000_" TargetMode="External"/><Relationship Id="rId45" Type="http://schemas.openxmlformats.org/officeDocument/2006/relationships/hyperlink" Target="https://adilet.zan.kz/kaz/docs/K1400000231" TargetMode="External"/><Relationship Id="rId5" Type="http://schemas.openxmlformats.org/officeDocument/2006/relationships/hyperlink" Target="https://adilet.zan.kz/kaz/docs/V1500012807" TargetMode="External"/><Relationship Id="rId15" Type="http://schemas.openxmlformats.org/officeDocument/2006/relationships/hyperlink" Target="https://adilet.zan.kz/kaz/docs/V1800017536" TargetMode="External"/><Relationship Id="rId23" Type="http://schemas.openxmlformats.org/officeDocument/2006/relationships/hyperlink" Target="https://advices.adilet.zan.kz/" TargetMode="External"/><Relationship Id="rId28" Type="http://schemas.openxmlformats.org/officeDocument/2006/relationships/image" Target="media/image1.png"/><Relationship Id="rId36" Type="http://schemas.openxmlformats.org/officeDocument/2006/relationships/hyperlink" Target="https://adilet.zan.kz/kaz/docs/K1700000120" TargetMode="External"/><Relationship Id="rId10" Type="http://schemas.openxmlformats.org/officeDocument/2006/relationships/hyperlink" Target="https://adilet.zan.kz/kaz/docs/V1200008275" TargetMode="External"/><Relationship Id="rId19" Type="http://schemas.openxmlformats.org/officeDocument/2006/relationships/hyperlink" Target="https://adilet.zan.kz/kaz/docs/V2200029509" TargetMode="External"/><Relationship Id="rId31" Type="http://schemas.openxmlformats.org/officeDocument/2006/relationships/hyperlink" Target="https://adilet.zan.kz/kaz/docs/G21VL00722M" TargetMode="External"/><Relationship Id="rId44" Type="http://schemas.openxmlformats.org/officeDocument/2006/relationships/hyperlink" Target="https://adilet.zan.kz/kaz/docs/K1500000375" TargetMode="External"/><Relationship Id="rId4" Type="http://schemas.openxmlformats.org/officeDocument/2006/relationships/webSettings" Target="webSettings.xml"/><Relationship Id="rId9" Type="http://schemas.openxmlformats.org/officeDocument/2006/relationships/hyperlink" Target="https://adilet.zan.kz/kaz/docs/V1200008275" TargetMode="External"/><Relationship Id="rId14" Type="http://schemas.openxmlformats.org/officeDocument/2006/relationships/hyperlink" Target="https://adilet.zan.kz/kaz/docs/V1600014235" TargetMode="External"/><Relationship Id="rId22" Type="http://schemas.openxmlformats.org/officeDocument/2006/relationships/hyperlink" Target="https://adilet.zan.kz/kaz/docs/V1200008275" TargetMode="External"/><Relationship Id="rId27" Type="http://schemas.openxmlformats.org/officeDocument/2006/relationships/hyperlink" Target="https://adilet.zan.kz/kaz/docs/rss" TargetMode="External"/><Relationship Id="rId30" Type="http://schemas.openxmlformats.org/officeDocument/2006/relationships/hyperlink" Target="https://adilet.zan.kz/kaz/docs/G22VL00238M" TargetMode="External"/><Relationship Id="rId35" Type="http://schemas.openxmlformats.org/officeDocument/2006/relationships/hyperlink" Target="https://adilet.zan.kz/kaz/docs/K1500000414" TargetMode="External"/><Relationship Id="rId43" Type="http://schemas.openxmlformats.org/officeDocument/2006/relationships/hyperlink" Target="https://adilet.zan.kz/kaz/docs/K990000409_"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4382</Words>
  <Characters>24980</Characters>
  <Application>Microsoft Office Word</Application>
  <DocSecurity>0</DocSecurity>
  <Lines>208</Lines>
  <Paragraphs>58</Paragraphs>
  <ScaleCrop>false</ScaleCrop>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2023-07-27T10:54:00Z</dcterms:created>
  <dcterms:modified xsi:type="dcterms:W3CDTF">2023-07-27T10:55:00Z</dcterms:modified>
</cp:coreProperties>
</file>